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BA" w:rsidRPr="00A815C1" w:rsidRDefault="00036222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Prezydent m.</w:t>
      </w:r>
      <w:r w:rsidR="00DE59BA"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st. Warszawy</w:t>
      </w:r>
    </w:p>
    <w:p w:rsidR="00DE59BA" w:rsidRPr="00A815C1" w:rsidRDefault="00DE59BA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ogłasza konkurs na kandydata na stanowisko</w:t>
      </w:r>
      <w:bookmarkStart w:id="0" w:name="_GoBack"/>
      <w:bookmarkEnd w:id="0"/>
    </w:p>
    <w:p w:rsidR="00DE59BA" w:rsidRDefault="00DE59BA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dyrektora </w:t>
      </w:r>
      <w:r w:rsidR="006B0E32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Biblioteki Publicznej im. Księdza Jana Twardowskiego </w:t>
      </w:r>
      <w:r w:rsidR="006B0E32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  <w:t>w Dzielnicy Praga-Północ m.st. Warszawy</w:t>
      </w:r>
    </w:p>
    <w:p w:rsidR="006B0E32" w:rsidRDefault="006B0E32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03-470 Warszawa, ul. Skoczylasa 9</w:t>
      </w:r>
    </w:p>
    <w:p w:rsidR="006B0E32" w:rsidRPr="00A815C1" w:rsidRDefault="006B0E32" w:rsidP="005D5C16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</w:p>
    <w:p w:rsidR="00DE59BA" w:rsidRPr="00A815C1" w:rsidRDefault="00DE59BA" w:rsidP="005D5C16">
      <w:pPr>
        <w:spacing w:after="0" w:line="300" w:lineRule="auto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Zgodnie z art. 16 ust.1 ustawy z dnia 25 października 1991 r. o organizowaniu i prowadzeniu działalności kulturalnej Prezydent m.st. Warszawy ogłasza konkurs na kandydata na stanowisko dyrektora </w:t>
      </w:r>
      <w:r w:rsidR="000B2BDD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Biblioteki Publicznej im. Księdza Jana Twardowskiego w Dzielnicy Praga-Północ m.st. Warszawy</w:t>
      </w: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(dal</w:t>
      </w:r>
      <w:r w:rsidR="008B0FA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ej </w:t>
      </w:r>
      <w:r w:rsidR="000B2BDD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BP Praga-Północ</w:t>
      </w:r>
      <w:r w:rsidR="008B0FA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)</w:t>
      </w:r>
    </w:p>
    <w:p w:rsidR="00DE59BA" w:rsidRPr="00A815C1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A815C1">
        <w:rPr>
          <w:rFonts w:ascii="Calibri" w:eastAsia="Times New Roman" w:hAnsi="Calibri"/>
          <w:b/>
          <w:sz w:val="22"/>
          <w:szCs w:val="22"/>
          <w:lang w:eastAsia="pl-PL"/>
        </w:rPr>
        <w:t>Formalne kryteria wyboru kandydata na stanowisko dyrektora, w tym wymagania obligatoryjne:</w:t>
      </w:r>
    </w:p>
    <w:p w:rsidR="000B2BDD" w:rsidRPr="000B2BDD" w:rsidRDefault="000B2BDD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A815C1">
        <w:rPr>
          <w:rFonts w:ascii="Calibri" w:eastAsia="Times New Roman" w:hAnsi="Calibri" w:cs="Calibri"/>
          <w:sz w:val="22"/>
        </w:rPr>
        <w:t>Obywatelstwo kraju należącego do Unii Europejskiej lub innego państwa, którego obywatelom na podstawie umów międzynarodowych lub przepisów prawa wspólnotowego, przysługuje prawo do podjęcia zatrudnienia na terenie Rzeczpospolitej Polskiej;</w:t>
      </w:r>
    </w:p>
    <w:p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Wykształcenie wyższe magisterskie;</w:t>
      </w:r>
    </w:p>
    <w:p w:rsidR="000B2BDD" w:rsidRPr="000B2BDD" w:rsidRDefault="00DE59BA" w:rsidP="00271514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 xml:space="preserve">Co najmniej </w:t>
      </w:r>
      <w:r w:rsidR="00215338">
        <w:rPr>
          <w:rFonts w:ascii="Calibri" w:eastAsia="Times New Roman" w:hAnsi="Calibri" w:cs="Calibri"/>
          <w:sz w:val="22"/>
        </w:rPr>
        <w:t>5</w:t>
      </w:r>
      <w:r w:rsidRPr="000B2BDD">
        <w:rPr>
          <w:rFonts w:ascii="Calibri" w:eastAsia="Times New Roman" w:hAnsi="Calibri" w:cs="Calibri"/>
          <w:sz w:val="22"/>
        </w:rPr>
        <w:t xml:space="preserve">-letni staż pracy, w tym </w:t>
      </w:r>
      <w:r w:rsidR="00215338">
        <w:rPr>
          <w:rFonts w:ascii="Calibri" w:eastAsia="Times New Roman" w:hAnsi="Calibri" w:cs="Calibri"/>
          <w:sz w:val="22"/>
        </w:rPr>
        <w:t>3</w:t>
      </w:r>
      <w:r w:rsidRPr="000B2BDD">
        <w:rPr>
          <w:rFonts w:ascii="Calibri" w:eastAsia="Times New Roman" w:hAnsi="Calibri" w:cs="Calibri"/>
          <w:sz w:val="22"/>
        </w:rPr>
        <w:t>-letni na stanowisk</w:t>
      </w:r>
      <w:r w:rsidR="000B2BDD">
        <w:rPr>
          <w:rFonts w:ascii="Calibri" w:eastAsia="Times New Roman" w:hAnsi="Calibri" w:cs="Calibri"/>
          <w:sz w:val="22"/>
        </w:rPr>
        <w:t xml:space="preserve">ach kierowniczych, wynikający z </w:t>
      </w:r>
      <w:r w:rsidRPr="000B2BDD">
        <w:rPr>
          <w:rFonts w:ascii="Calibri" w:eastAsia="Times New Roman" w:hAnsi="Calibri" w:cs="Calibri"/>
          <w:sz w:val="22"/>
        </w:rPr>
        <w:t>zatrudnienia albo okre</w:t>
      </w:r>
      <w:r w:rsidR="00271514">
        <w:rPr>
          <w:rFonts w:ascii="Calibri" w:eastAsia="Times New Roman" w:hAnsi="Calibri" w:cs="Calibri"/>
          <w:sz w:val="22"/>
        </w:rPr>
        <w:t>sów wliczanych do zatrudnienia;</w:t>
      </w:r>
    </w:p>
    <w:p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Brak przeciwwskazań zdrowotnych do wykonywania pracy na stanowisku kierowniczym;</w:t>
      </w:r>
    </w:p>
    <w:p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Pełna zdolność do czynności prawnych oraz korzystanie z pełni praw publicznych;</w:t>
      </w:r>
    </w:p>
    <w:p w:rsidR="000B2BDD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Niekaralność;</w:t>
      </w:r>
    </w:p>
    <w:p w:rsidR="00DE59BA" w:rsidRPr="000B2BDD" w:rsidRDefault="00DE59BA" w:rsidP="005D5C16">
      <w:pPr>
        <w:pStyle w:val="Akapitzlist"/>
        <w:numPr>
          <w:ilvl w:val="0"/>
          <w:numId w:val="15"/>
        </w:numPr>
        <w:tabs>
          <w:tab w:val="left" w:pos="851"/>
        </w:tabs>
        <w:spacing w:after="0" w:line="300" w:lineRule="auto"/>
        <w:ind w:left="567" w:right="0" w:hanging="357"/>
        <w:jc w:val="left"/>
        <w:rPr>
          <w:rFonts w:asciiTheme="minorHAnsi" w:hAnsiTheme="minorHAnsi" w:cstheme="minorHAnsi"/>
          <w:b/>
          <w:sz w:val="22"/>
        </w:rPr>
      </w:pPr>
      <w:r w:rsidRPr="000B2BDD">
        <w:rPr>
          <w:rFonts w:ascii="Calibri" w:eastAsia="Times New Roman" w:hAnsi="Calibri" w:cs="Calibri"/>
          <w:sz w:val="22"/>
        </w:rPr>
        <w:t>Terminowe złożenie kompletu wymaganych dokumentów.</w:t>
      </w:r>
    </w:p>
    <w:p w:rsidR="00DE59BA" w:rsidRPr="00A815C1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A815C1">
        <w:rPr>
          <w:rFonts w:ascii="Calibri" w:eastAsia="Times New Roman" w:hAnsi="Calibri"/>
          <w:b/>
          <w:sz w:val="22"/>
          <w:szCs w:val="22"/>
          <w:lang w:eastAsia="pl-PL"/>
        </w:rPr>
        <w:t>Merytoryczne kryteria wyboru kandydata na stanowisko dyrektora, w tym wymagania obligatoryjne:</w:t>
      </w:r>
    </w:p>
    <w:p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języka polskiego;</w:t>
      </w:r>
    </w:p>
    <w:p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Znajomość aktów prawnych: </w:t>
      </w:r>
      <w:r w:rsidR="001A4214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ustawy o bibliotekach, 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organizowaniu i prowadzeniu dzia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łalności kulturalnej, 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finansach publicznych, ustawy o rachunkowości, ustawy o odpowiedzialności za naruszenie dyscypliny finansów publicznych, ustawy prawo zamówień pu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blicznych, kodeksu pracy, 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statutu 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BP Praga-Północ</w:t>
      </w: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;</w:t>
      </w:r>
    </w:p>
    <w:p w:rsidR="00A420AE" w:rsidRDefault="00A420AE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Znajomość specyfiki pracy w </w:t>
      </w:r>
      <w:r w:rsid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bibliotekach i w innych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instytucjach kultury</w:t>
      </w:r>
      <w:r w:rsid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Doświadczenie w kreowaniu i organizacji przedsięwzięć z zakresu edukacji kulturalnej;</w:t>
      </w:r>
    </w:p>
    <w:p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metod zarządzania, w tym samodzielnego i szybkiego podejmowania decyzji oraz planowania;</w:t>
      </w:r>
    </w:p>
    <w:p w:rsidR="00A420AE" w:rsidRDefault="00DE59BA" w:rsidP="005D5C16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567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specyfiki kulturalno-społecznej dzie</w:t>
      </w:r>
      <w:r w:rsidR="004D19DA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lnicy </w:t>
      </w:r>
      <w:r w:rsid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Praga-Północ</w:t>
      </w:r>
      <w:r w:rsidR="004D19DA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m.st. Warszawy;</w:t>
      </w:r>
    </w:p>
    <w:p w:rsidR="00DE59BA" w:rsidRPr="00C801ED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Dodatkowo preferowane kryteria wyboru kandydata na stanowisko dyrektora:</w:t>
      </w:r>
    </w:p>
    <w:p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Studia wyższe lub podyplomowe z zakresu zarządzania;</w:t>
      </w:r>
    </w:p>
    <w:p w:rsidR="00C2222A" w:rsidRDefault="00C2222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Znajomość zagadnień związanych z pozyskiwaniem środków pozabudżetowych, w tym unijnych, na realizację projektów kulturalnych;</w:t>
      </w:r>
    </w:p>
    <w:p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Znajomość specyfiki działalności i doświadczenie w zakresie współpracy z jedn</w:t>
      </w:r>
      <w:r w:rsidR="008B0FAB"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ostką samorządu terytorialnego;</w:t>
      </w:r>
    </w:p>
    <w:p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Znajomość przynajmniej jednego języka obcego na poziomie komunikatywnym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spośród następujących języków: języka angielskiego, niemieckiego lub francuskiego</w:t>
      </w: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:rsidR="003A1211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Doświadczenie w zakresie planowania budżetów zadaniowych;</w:t>
      </w:r>
    </w:p>
    <w:p w:rsidR="00DE59BA" w:rsidRDefault="00DE59B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Zdolności menedżerskie i umiejętność kierowania zespołem</w:t>
      </w:r>
      <w:r w:rsidR="00C2222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:rsidR="00C2222A" w:rsidRDefault="00C2222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Umiejętność kształtowania właściwych stosunków międzyludzkich;</w:t>
      </w:r>
    </w:p>
    <w:p w:rsidR="00C2222A" w:rsidRPr="00C2222A" w:rsidRDefault="00C2222A" w:rsidP="005D5C16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Kreatywność, dynamika, komunikatywność, umiejętność analitycznego myślenia.</w:t>
      </w:r>
    </w:p>
    <w:p w:rsidR="00DE59BA" w:rsidRPr="003A1211" w:rsidRDefault="003A1211" w:rsidP="005D5C16">
      <w:pPr>
        <w:pStyle w:val="Akapitzlist"/>
        <w:numPr>
          <w:ilvl w:val="0"/>
          <w:numId w:val="11"/>
        </w:numPr>
        <w:spacing w:before="120" w:after="0" w:line="300" w:lineRule="auto"/>
        <w:ind w:left="284" w:right="0" w:hanging="284"/>
        <w:jc w:val="left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mallCaps/>
          <w:sz w:val="22"/>
        </w:rPr>
        <w:t>Zadania realizowane przez dyrektora w zakresie bieżącego funkcjonowania i rozwoju instytucji kultury</w:t>
      </w:r>
      <w:r w:rsidR="008B0FAB" w:rsidRPr="003A1211">
        <w:rPr>
          <w:rFonts w:ascii="Calibri" w:hAnsi="Calibri" w:cstheme="minorHAnsi"/>
          <w:b/>
          <w:sz w:val="22"/>
        </w:rPr>
        <w:t>:</w:t>
      </w:r>
    </w:p>
    <w:p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Organizacja pracy </w:t>
      </w:r>
      <w:r w:rsidR="003A1211">
        <w:rPr>
          <w:rFonts w:ascii="Calibri" w:eastAsia="Calibri" w:hAnsi="Calibri" w:cs="Calibri"/>
          <w:sz w:val="22"/>
          <w:szCs w:val="22"/>
          <w:lang w:eastAsia="ar-SA"/>
        </w:rPr>
        <w:t>BP Praga-Północ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 w sposób zapewniający 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 xml:space="preserve">skuteczną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>realizację zadań statutowych;</w:t>
      </w:r>
    </w:p>
    <w:p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Ustalanie kierunków rozwoju działalności kulturalnej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 xml:space="preserve"> instytucji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 oraz 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 xml:space="preserve">przygotowywanie i monitorowanie </w:t>
      </w:r>
      <w:r w:rsidR="00764C72">
        <w:rPr>
          <w:rFonts w:ascii="Calibri" w:eastAsia="Calibri" w:hAnsi="Calibri" w:cs="Calibri"/>
          <w:sz w:val="22"/>
          <w:szCs w:val="22"/>
          <w:lang w:eastAsia="ar-SA"/>
        </w:rPr>
        <w:t xml:space="preserve">realizacji </w:t>
      </w:r>
      <w:r w:rsidR="006102DC">
        <w:rPr>
          <w:rFonts w:ascii="Calibri" w:eastAsia="Calibri" w:hAnsi="Calibri" w:cs="Calibri"/>
          <w:sz w:val="22"/>
          <w:szCs w:val="22"/>
          <w:lang w:eastAsia="ar-SA"/>
        </w:rPr>
        <w:t xml:space="preserve">jej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>planów finansowych;</w:t>
      </w:r>
    </w:p>
    <w:p w:rsidR="00DE59BA" w:rsidRPr="00A815C1" w:rsidRDefault="006102DC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Kształtowanie </w:t>
      </w:r>
      <w:r w:rsidR="00DE59BA" w:rsidRPr="00A815C1">
        <w:rPr>
          <w:rFonts w:ascii="Calibri" w:eastAsia="Calibri" w:hAnsi="Calibri" w:cs="Calibri"/>
          <w:sz w:val="22"/>
          <w:szCs w:val="22"/>
          <w:lang w:eastAsia="ar-SA"/>
        </w:rPr>
        <w:t>organizacji wewnętrznej instytucji;</w:t>
      </w:r>
    </w:p>
    <w:p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Prowadzenie polityki kadrowej i płacowej instytucji;</w:t>
      </w:r>
    </w:p>
    <w:p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Zarządzanie mieniem instytucji;</w:t>
      </w:r>
    </w:p>
    <w:p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Przygotowywanie i przedstawianie Organizatorowi i właściwym instytucjom planów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br/>
        <w:t>i sprawozdań określonych właściwymi przepisami;</w:t>
      </w:r>
    </w:p>
    <w:p w:rsidR="00DE59BA" w:rsidRPr="00A815C1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Nadzór i koordynacja </w:t>
      </w:r>
      <w:r w:rsidR="00764C72">
        <w:rPr>
          <w:rFonts w:ascii="Calibri" w:eastAsia="Calibri" w:hAnsi="Calibri" w:cs="Calibri"/>
          <w:sz w:val="22"/>
          <w:szCs w:val="22"/>
          <w:lang w:eastAsia="ar-SA"/>
        </w:rPr>
        <w:t xml:space="preserve">działań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t>związanych z pozyskiwaniem funduszy zewnętrznych;</w:t>
      </w:r>
    </w:p>
    <w:p w:rsidR="00DE59BA" w:rsidRPr="001A4214" w:rsidRDefault="00DE59BA" w:rsidP="005D5C16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567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Współpraca </w:t>
      </w:r>
      <w:r w:rsidR="00764C72"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programowa instytucji </w:t>
      </w:r>
      <w:r w:rsidRPr="001A4214">
        <w:rPr>
          <w:rFonts w:ascii="Calibri" w:eastAsia="Calibri" w:hAnsi="Calibri" w:cs="Calibri"/>
          <w:sz w:val="22"/>
          <w:szCs w:val="22"/>
          <w:lang w:eastAsia="ar-SA"/>
        </w:rPr>
        <w:t>ze środowiskami twórczy</w:t>
      </w:r>
      <w:r w:rsidR="003A1211" w:rsidRPr="001A4214">
        <w:rPr>
          <w:rFonts w:ascii="Calibri" w:eastAsia="Calibri" w:hAnsi="Calibri" w:cs="Calibri"/>
          <w:sz w:val="22"/>
          <w:szCs w:val="22"/>
          <w:lang w:eastAsia="ar-SA"/>
        </w:rPr>
        <w:t>mi, organizacjami pozarządowymi</w:t>
      </w:r>
      <w:r w:rsidR="006102DC"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 i podmiotami prowadzącymi działalność ku</w:t>
      </w:r>
      <w:r w:rsidR="00E74E17" w:rsidRPr="001A4214">
        <w:rPr>
          <w:rFonts w:ascii="Calibri" w:eastAsia="Calibri" w:hAnsi="Calibri" w:cs="Calibri"/>
          <w:sz w:val="22"/>
          <w:szCs w:val="22"/>
          <w:lang w:eastAsia="ar-SA"/>
        </w:rPr>
        <w:t>l</w:t>
      </w:r>
      <w:r w:rsidR="006102DC" w:rsidRPr="001A4214">
        <w:rPr>
          <w:rFonts w:ascii="Calibri" w:eastAsia="Calibri" w:hAnsi="Calibri" w:cs="Calibri"/>
          <w:sz w:val="22"/>
          <w:szCs w:val="22"/>
          <w:lang w:eastAsia="ar-SA"/>
        </w:rPr>
        <w:t>turalną</w:t>
      </w:r>
      <w:r w:rsidR="00E74E17" w:rsidRPr="001A4214">
        <w:rPr>
          <w:rFonts w:ascii="Calibri" w:eastAsia="Calibri" w:hAnsi="Calibri" w:cs="Calibri"/>
          <w:sz w:val="22"/>
          <w:szCs w:val="22"/>
          <w:lang w:eastAsia="ar-SA"/>
        </w:rPr>
        <w:t>, oświatową,</w:t>
      </w:r>
      <w:r w:rsidR="00764C72" w:rsidRPr="001A4214">
        <w:rPr>
          <w:rFonts w:ascii="Calibri" w:eastAsia="Calibri" w:hAnsi="Calibri" w:cs="Calibri"/>
          <w:sz w:val="22"/>
          <w:szCs w:val="22"/>
          <w:lang w:eastAsia="ar-SA"/>
        </w:rPr>
        <w:t xml:space="preserve"> edukacyjną, naukową, informacyjną</w:t>
      </w:r>
      <w:r w:rsidR="001A4214">
        <w:rPr>
          <w:rFonts w:ascii="Calibri" w:eastAsia="Calibri" w:hAnsi="Calibri" w:cs="Calibri"/>
          <w:sz w:val="22"/>
          <w:szCs w:val="22"/>
          <w:lang w:eastAsia="ar-SA"/>
        </w:rPr>
        <w:t>.</w:t>
      </w:r>
    </w:p>
    <w:p w:rsidR="00DE59BA" w:rsidRPr="00C801ED" w:rsidRDefault="00DE59BA" w:rsidP="005D5C16">
      <w:pPr>
        <w:pStyle w:val="Nagwek1"/>
        <w:numPr>
          <w:ilvl w:val="0"/>
          <w:numId w:val="11"/>
        </w:numPr>
        <w:spacing w:before="120" w:after="0" w:line="300" w:lineRule="auto"/>
        <w:ind w:left="284" w:hanging="284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Oferty składane przez kandydata na stanowisko dyrektora muszą zawierać następujące dokumenty: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Pisemne zgłoszenie do konkursu z motywacją kandydowania na stanowisko dyrektora </w:t>
      </w:r>
      <w:r w:rsidR="003A1211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 podpisane odręcznie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opatrzone informacją o możliwości </w:t>
      </w:r>
      <w:r w:rsidR="00CC7E9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skontaktowani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="00CC7E9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się z uczestnikiem konkursu drogą telefoniczną i elektroniczną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Podpisany odręcznie kwestionariusz osobowy wraz z opisem dotychczasowej pracy zawodow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ej lub prowadzonej działalności, bądź opisem obu tych form aktywności;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Dokumenty potwierdzające co najmniej </w:t>
      </w:r>
      <w:r w:rsid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-letni staż pracy</w:t>
      </w:r>
      <w:r w:rsidR="006102D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tym </w:t>
      </w:r>
      <w:r w:rsidR="003A121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-letni staż pracy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na stanowiskach kierowniczych</w:t>
      </w:r>
      <w:r w:rsidR="007B1E1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:</w:t>
      </w:r>
    </w:p>
    <w:p w:rsidR="00DE59BA" w:rsidRPr="00A815C1" w:rsidRDefault="00DE59BA" w:rsidP="005D5C16">
      <w:pPr>
        <w:numPr>
          <w:ilvl w:val="0"/>
          <w:numId w:val="8"/>
        </w:numPr>
        <w:spacing w:after="0" w:line="300" w:lineRule="auto"/>
        <w:ind w:left="851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świadectwa pracy, zaświadczenie o zatrudnieniu w przypadku kontynuacji zatrudnienia, zakresy obowiązków</w:t>
      </w:r>
      <w:r w:rsidRPr="00A815C1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="00077B5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dopusz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cza się złożenie kserokopii lub</w:t>
      </w:r>
    </w:p>
    <w:p w:rsidR="00DE59BA" w:rsidRPr="00A815C1" w:rsidRDefault="00DE59BA" w:rsidP="005D5C16">
      <w:pPr>
        <w:numPr>
          <w:ilvl w:val="0"/>
          <w:numId w:val="8"/>
        </w:numPr>
        <w:spacing w:after="0" w:line="300" w:lineRule="auto"/>
        <w:ind w:left="851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przypadku prowadzenia działalności gospodarczej wpis do rejestru CEIDG lub</w:t>
      </w:r>
    </w:p>
    <w:p w:rsidR="00DE59BA" w:rsidRPr="00A815C1" w:rsidRDefault="00DE59BA" w:rsidP="005D5C16">
      <w:pPr>
        <w:numPr>
          <w:ilvl w:val="0"/>
          <w:numId w:val="8"/>
        </w:numPr>
        <w:spacing w:after="0" w:line="300" w:lineRule="auto"/>
        <w:ind w:left="851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przypadku kierowania fundacją lub stowarzyszeniem informacja </w:t>
      </w:r>
      <w:r w:rsidR="00EE0D29"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odpowiadająca </w:t>
      </w:r>
      <w:r w:rsidR="00CC7E97"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odpisowi</w:t>
      </w:r>
      <w:r w:rsidR="00CC7E9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7653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pełnemu </w:t>
      </w:r>
      <w:r w:rsidR="004D19D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 Krajowego Rejestru Sądowego</w:t>
      </w:r>
      <w:r w:rsidR="00E74E1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wraz z potwierdzonym przez Sąd statutem fundacji lub stowarzyszenia</w:t>
      </w:r>
      <w:r w:rsidR="004D19D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Dokumenty potwierdzające co najmniej roczny</w:t>
      </w:r>
      <w:r w:rsidR="00B415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(tj. przez kolejnych 12 pełnych miesięcy kalendarzowych)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staż pracy w instytucji kultury lub roczną współpracę z instytucją kultury</w:t>
      </w:r>
      <w:r w:rsidR="00B415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zakresie spraw programowych instytucji kultury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(świadectwa pracy, zaświadczenie o zatrudnieniu w przypadku kontynuacji zatrudnienia, zakresy obowiązków)</w:t>
      </w:r>
      <w:r w:rsidR="0029276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zaświadczenia o </w:t>
      </w:r>
      <w:r w:rsidR="0029276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współpracy </w:t>
      </w:r>
      <w:r w:rsidR="00B415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zakresie spraw programowych </w:t>
      </w:r>
      <w:r w:rsidR="0029276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wydane przez instytucje kultury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29276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dopuszcza się złożenie kserokopii;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Odpis dyplomu ukończenia studiów wyższych</w:t>
      </w:r>
      <w:r w:rsidR="0062576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potwierdzający uzyskanie wykształcenia wyższego –jednolite studia magisterskie lub studia drugiego stopnia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ewentualnie</w:t>
      </w:r>
      <w:r w:rsidRPr="00A815C1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zaświadczenia o stopniach naukowych, studiach podyplomowych lub dodatkowych kwalifikacjach </w:t>
      </w:r>
      <w:r w:rsidR="00077B5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dopuszcza się złożenie kserokopii;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opatrzone datą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oświadczenie o posiadaniu obywatelstwa jednego z krajów Unii Europejskiej lub innego państwa, którego obywatelom na podstawie umów międzynarodowych lub przepisów prawa wspólnotowego, przysługuje prawo do podjęcia zatrudnienia na terenie Rzeczpospolitej Polskiej;</w:t>
      </w:r>
    </w:p>
    <w:p w:rsidR="00DE59BA" w:rsidRPr="00A815C1" w:rsidRDefault="007D4EEF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i opatrzone datą o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świadczenie o stanie zdrowia i braku przeciwwskazań do wykonywania pracy na stanowisku kierowniczym;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opatrzone datą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oświadczenie, że kandydat posiada znajomość aktów </w:t>
      </w:r>
      <w:r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prawnych: </w:t>
      </w:r>
      <w:r w:rsidR="007D4EEF" w:rsidRPr="001A421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ustawy o bibliotekach, </w:t>
      </w:r>
      <w:r w:rsidR="00077B53" w:rsidRPr="001A4214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organizowaniu i prowadzeniu działalności</w:t>
      </w:r>
      <w:r w:rsidR="00077B53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kulturalnej, </w:t>
      </w:r>
      <w:r w:rsidR="00077B53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ustawy o finansach publicznych, ustawy o rachunkowości, ustawy o odpowiedzialności za naruszenie dyscypliny finansów publicznych, ustawy prawo zamówień pu</w:t>
      </w:r>
      <w:r w:rsidR="00077B53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blicznych, kodeksu pracy, </w:t>
      </w:r>
      <w:r w:rsidR="00077B53" w:rsidRPr="00A420AE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statutu </w:t>
      </w:r>
      <w:r w:rsidR="00077B53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BP Praga-Północ;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Podpisane odręcznie</w:t>
      </w:r>
      <w:r w:rsidR="007D4EEF">
        <w:rPr>
          <w:rFonts w:ascii="Calibri" w:eastAsia="Times New Roman" w:hAnsi="Calibri" w:cs="Calibri"/>
          <w:sz w:val="22"/>
          <w:szCs w:val="22"/>
          <w:lang w:eastAsia="pl-PL"/>
        </w:rPr>
        <w:t xml:space="preserve"> i opatrzone datą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oświadczenie, że:</w:t>
      </w:r>
    </w:p>
    <w:p w:rsidR="00DE59BA" w:rsidRPr="00A815C1" w:rsidRDefault="00DE59BA" w:rsidP="005D5C16">
      <w:pPr>
        <w:numPr>
          <w:ilvl w:val="0"/>
          <w:numId w:val="9"/>
        </w:numPr>
        <w:spacing w:after="0" w:line="300" w:lineRule="auto"/>
        <w:ind w:left="851" w:hanging="283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kandydat nie był skazany prawomocnym wyrokiem sądu za umyślne przestępstwo ścigane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br/>
        <w:t>z oskarżenia publicznego lub umyślne przestępstwo skarbowe;</w:t>
      </w:r>
    </w:p>
    <w:p w:rsidR="00DE59BA" w:rsidRPr="00A815C1" w:rsidRDefault="001A4214" w:rsidP="005D5C16">
      <w:pPr>
        <w:numPr>
          <w:ilvl w:val="0"/>
          <w:numId w:val="9"/>
        </w:numPr>
        <w:spacing w:after="0" w:line="300" w:lineRule="auto"/>
        <w:ind w:left="851" w:hanging="283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kandydat </w:t>
      </w:r>
      <w:r w:rsidR="008B58E4">
        <w:rPr>
          <w:rFonts w:ascii="Calibri" w:eastAsia="Times New Roman" w:hAnsi="Calibri" w:cs="Calibri"/>
          <w:sz w:val="22"/>
          <w:szCs w:val="22"/>
          <w:lang w:eastAsia="pl-PL"/>
        </w:rPr>
        <w:t xml:space="preserve">nie był karany zakazem </w:t>
      </w:r>
      <w:r w:rsidR="00DE59BA"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funkcji związanych z dysponowaniem środkami publicznymi, o których mowa w art. 31 ust. 1 pkt. 4 </w:t>
      </w:r>
      <w:r w:rsidR="00DE59BA" w:rsidRPr="00A815C1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ustawy</w:t>
      </w:r>
      <w:r w:rsidR="008B58E4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="00DE59BA" w:rsidRPr="00A815C1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 dnia 17 grudnia 2004 r. o odpowiedzialności za naruszenie dyscypliny finansów publicznych</w:t>
      </w:r>
      <w:r w:rsidR="00DE59BA"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(Dz. U. z 2019 r., poz. 1440 ze zm.) oraz, że aktualnie nie toczy się przeciwko niemu postępowanie Rzecznika Dyscypliny Finansów Publicznych;</w:t>
      </w:r>
    </w:p>
    <w:p w:rsidR="00DE59BA" w:rsidRPr="00A815C1" w:rsidRDefault="00DE59BA" w:rsidP="005D5C16">
      <w:pPr>
        <w:numPr>
          <w:ilvl w:val="0"/>
          <w:numId w:val="9"/>
        </w:numPr>
        <w:spacing w:after="0" w:line="300" w:lineRule="auto"/>
        <w:ind w:left="851" w:hanging="283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że przeciwko kandydatowi nie toczy się postępowanie karne lub karnoskarbowe;</w:t>
      </w:r>
    </w:p>
    <w:p w:rsidR="00DE59BA" w:rsidRDefault="00DE59BA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 o pełnej zdolności do czynności prawnych oraz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korzystaniu z pełni praw publicznych;</w:t>
      </w:r>
    </w:p>
    <w:p w:rsidR="00DA1A0B" w:rsidRPr="00A815C1" w:rsidRDefault="00DA1A0B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 o niefigurowaniu w Rejestrze Sprawców </w:t>
      </w:r>
      <w:r w:rsidR="00462EE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Przestępstw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na Tle Seksualnym o którym mowa w art. 4 ustawy z dnia 13 maja 2016 r. o przeciwdziałaniu zagrożeniom przestępczością na tle seksualnym (Dz. U. z 2020 r. poz. 152);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oświadczenie o nie prowadzeniu działalności gospodarczej lub zobowiązanie do jej zamknięcia przed powołaniem na stanowisko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Dyrektora BP Praga-Północ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:rsidR="00DE59BA" w:rsidRPr="00A815C1" w:rsidRDefault="007D4EEF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i opatrzone datą o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świadczenie o wyrażeniu zgody na przetwarzanie danych osobowych zawartych w dokumentach składanych w związku z konkursem</w:t>
      </w:r>
      <w:r w:rsidR="00DE59BA" w:rsidRPr="00A815C1">
        <w:rPr>
          <w:rFonts w:ascii="Calibri" w:eastAsia="Calibri" w:hAnsi="Calibri" w:cs="Calibri"/>
          <w:sz w:val="22"/>
          <w:szCs w:val="22"/>
          <w:lang w:eastAsia="zh-CN"/>
        </w:rPr>
        <w:t>, dla potrzeb jego realizacji i dokumentacji, zgodnie z ustawą z dnia 10 maja 2018 r. o ochronie danych osobowych (Dz.U z 201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9 </w:t>
      </w:r>
      <w:r w:rsidR="00DE59BA" w:rsidRPr="00A815C1">
        <w:rPr>
          <w:rFonts w:ascii="Calibri" w:eastAsia="Calibri" w:hAnsi="Calibri" w:cs="Calibri"/>
          <w:sz w:val="22"/>
          <w:szCs w:val="22"/>
          <w:lang w:eastAsia="zh-CN"/>
        </w:rPr>
        <w:t>r. poz. 1</w:t>
      </w:r>
      <w:r>
        <w:rPr>
          <w:rFonts w:ascii="Calibri" w:eastAsia="Calibri" w:hAnsi="Calibri" w:cs="Calibri"/>
          <w:sz w:val="22"/>
          <w:szCs w:val="22"/>
          <w:lang w:eastAsia="zh-CN"/>
        </w:rPr>
        <w:t>781</w:t>
      </w:r>
      <w:r w:rsidR="00DE59BA" w:rsidRPr="00A815C1">
        <w:rPr>
          <w:rFonts w:ascii="Calibri" w:eastAsia="Calibri" w:hAnsi="Calibri" w:cs="Calibri"/>
          <w:sz w:val="22"/>
          <w:szCs w:val="22"/>
          <w:lang w:eastAsia="zh-CN"/>
        </w:rPr>
        <w:t>);</w:t>
      </w:r>
    </w:p>
    <w:p w:rsidR="00DE59BA" w:rsidRPr="00A815C1" w:rsidRDefault="00DE59BA" w:rsidP="005D5C16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 opatrzone datą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oświadczenie, że po zakończeniu konkursu kandydat, który zostanie zarekomendowany przez komisję konkursową do powołania na stanowisko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dyrektora </w:t>
      </w:r>
      <w:r w:rsidR="00077B53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wyraża zgodę na upublicznienie opracowanego Programu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realizacji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zadań </w:t>
      </w:r>
      <w:r w:rsidR="00077B53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o którym mowa w pkt. 16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:rsidR="001A4214" w:rsidRDefault="00DE59BA" w:rsidP="001A4214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oświadczenie o znajomości co najmniej jednego języka obcego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na poziomie komunikatywnym</w:t>
      </w:r>
      <w:r w:rsidR="007D4EE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  <w:r w:rsidR="007F4D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ze wskazaniem tego języka.</w:t>
      </w:r>
    </w:p>
    <w:p w:rsidR="001A4214" w:rsidRPr="001A4214" w:rsidRDefault="00DE59BA" w:rsidP="001A4214">
      <w:pPr>
        <w:numPr>
          <w:ilvl w:val="0"/>
          <w:numId w:val="5"/>
        </w:numPr>
        <w:spacing w:after="0" w:line="300" w:lineRule="auto"/>
        <w:ind w:left="567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Autorski Program realizacji zadań w zakresie bieżącego funkcjonowania i rozwoju </w:t>
      </w:r>
      <w:r w:rsidR="00077B53" w:rsidRPr="001A4214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, w perspektywie najbliższych 5 lat, </w:t>
      </w:r>
      <w:r w:rsidR="00B07CE9"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licząc od dnia, w którym upłynie termin składania ofert w niniejszym konkursie i </w:t>
      </w:r>
      <w:r w:rsidRPr="001A4214">
        <w:rPr>
          <w:rFonts w:ascii="Calibri" w:eastAsia="Times New Roman" w:hAnsi="Calibri" w:cs="Calibri"/>
          <w:sz w:val="22"/>
          <w:szCs w:val="22"/>
          <w:lang w:eastAsia="pl-PL"/>
        </w:rPr>
        <w:t xml:space="preserve">który powinien wpisywać się w strategiczne dokumenty Miasta Stołecznego Warszawy ze szczególnym zwróceniem uwagi na program </w:t>
      </w:r>
    </w:p>
    <w:p w:rsidR="001A4214" w:rsidRPr="008A44B4" w:rsidRDefault="00271514" w:rsidP="008A44B4">
      <w:pPr>
        <w:pStyle w:val="Akapitzlist"/>
        <w:numPr>
          <w:ilvl w:val="0"/>
          <w:numId w:val="24"/>
        </w:numPr>
        <w:spacing w:after="0" w:line="300" w:lineRule="auto"/>
        <w:jc w:val="left"/>
        <w:rPr>
          <w:rStyle w:val="Hipercze"/>
          <w:i/>
        </w:rPr>
      </w:pPr>
      <w:r>
        <w:rPr>
          <w:rFonts w:ascii="Calibri" w:eastAsia="Times New Roman" w:hAnsi="Calibri" w:cs="Calibri"/>
          <w:i/>
          <w:sz w:val="22"/>
        </w:rPr>
        <w:t>Politykę kulturalną m. st. Warszawy Warszawa wielu kultur</w:t>
      </w:r>
      <w:r w:rsidR="001A4214" w:rsidRPr="001A4214">
        <w:rPr>
          <w:rFonts w:ascii="Calibri" w:eastAsia="Times New Roman" w:hAnsi="Calibri" w:cs="Calibri"/>
          <w:i/>
          <w:sz w:val="22"/>
        </w:rPr>
        <w:t xml:space="preserve"> </w:t>
      </w:r>
      <w:hyperlink r:id="rId7" w:history="1">
        <w:r w:rsidR="008A44B4" w:rsidRPr="008A44B4">
          <w:rPr>
            <w:rStyle w:val="Hipercze"/>
            <w:rFonts w:ascii="Calibri" w:eastAsia="Times New Roman" w:hAnsi="Calibri" w:cs="Calibri"/>
            <w:i/>
            <w:sz w:val="22"/>
          </w:rPr>
          <w:t>https://bip.warszawa.pl/UMBIP/Handlers/GetBlob.aspx?id=1544418&amp;fName=1007_0508zal1.pdf</w:t>
        </w:r>
      </w:hyperlink>
      <w:r w:rsidR="008A44B4" w:rsidRPr="008A44B4">
        <w:rPr>
          <w:rStyle w:val="Hipercze"/>
        </w:rPr>
        <w:t xml:space="preserve"> </w:t>
      </w:r>
    </w:p>
    <w:p w:rsidR="000B6AF8" w:rsidRPr="001A4214" w:rsidRDefault="008A44B4" w:rsidP="000B6AF8">
      <w:pPr>
        <w:pStyle w:val="Akapitzlist"/>
        <w:numPr>
          <w:ilvl w:val="0"/>
          <w:numId w:val="24"/>
        </w:numPr>
        <w:spacing w:after="0" w:line="300" w:lineRule="auto"/>
        <w:jc w:val="left"/>
        <w:rPr>
          <w:rFonts w:ascii="Calibri" w:eastAsia="Times New Roman" w:hAnsi="Calibri" w:cs="Calibri"/>
          <w:sz w:val="22"/>
        </w:rPr>
      </w:pPr>
      <w:r w:rsidRPr="000B6AF8">
        <w:rPr>
          <w:rFonts w:ascii="Calibri" w:eastAsia="Times New Roman" w:hAnsi="Calibri" w:cs="Calibri"/>
          <w:i/>
          <w:sz w:val="22"/>
        </w:rPr>
        <w:t>Strategię #Warszawa2030 ze szczególnym uwzględnieniem następujących celów operacyjnych: 2.2 aktywnie spędzamy czas wolny blisko domu, 2.3 korzystamy z usług blisko domu, 4.1 rozwijamy nasz twórczy potencjał</w:t>
      </w:r>
      <w:r w:rsidR="001A4214" w:rsidRPr="000B6AF8">
        <w:rPr>
          <w:rFonts w:ascii="Calibri" w:eastAsia="Times New Roman" w:hAnsi="Calibri" w:cs="Calibri"/>
          <w:i/>
          <w:sz w:val="22"/>
        </w:rPr>
        <w:t xml:space="preserve"> </w:t>
      </w:r>
      <w:hyperlink r:id="rId8" w:history="1">
        <w:r w:rsidR="000B6AF8" w:rsidRPr="002A3C8B">
          <w:rPr>
            <w:rStyle w:val="Hipercze"/>
            <w:rFonts w:ascii="Calibri" w:eastAsia="Times New Roman" w:hAnsi="Calibri" w:cs="Calibri"/>
            <w:i/>
            <w:sz w:val="22"/>
          </w:rPr>
          <w:t>http://2030.um.warszawa.pl/strategia-warszawa2030/</w:t>
        </w:r>
      </w:hyperlink>
    </w:p>
    <w:p w:rsidR="001A4214" w:rsidRPr="000B6AF8" w:rsidRDefault="000B6AF8" w:rsidP="000B6AF8">
      <w:pPr>
        <w:pStyle w:val="Akapitzlist"/>
        <w:numPr>
          <w:ilvl w:val="0"/>
          <w:numId w:val="24"/>
        </w:numPr>
        <w:spacing w:after="0" w:line="300" w:lineRule="auto"/>
        <w:jc w:val="lef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Zintegrowany Program Rewitalizacji m. st. Warszawy do 2022 roku.</w:t>
      </w:r>
      <w:r w:rsidR="001A4214" w:rsidRPr="000B6AF8">
        <w:rPr>
          <w:rFonts w:ascii="Calibri" w:eastAsia="Times New Roman" w:hAnsi="Calibri" w:cs="Calibri"/>
          <w:i/>
          <w:sz w:val="22"/>
        </w:rPr>
        <w:t xml:space="preserve"> </w:t>
      </w:r>
      <w:r w:rsidRPr="000B6AF8">
        <w:rPr>
          <w:rStyle w:val="Hipercze"/>
          <w:rFonts w:ascii="Calibri" w:eastAsia="Times New Roman" w:hAnsi="Calibri" w:cs="Calibri"/>
          <w:i/>
          <w:sz w:val="22"/>
        </w:rPr>
        <w:t>http://europa.um.warszawa.pl/sites/europa.um.warszawa.pl/files/zpr_maly_rozmiar15.06.2015.pdf</w:t>
      </w:r>
    </w:p>
    <w:p w:rsidR="00DE59BA" w:rsidRPr="009271EF" w:rsidRDefault="00DE59BA" w:rsidP="009271EF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</w:rPr>
      </w:pPr>
      <w:r w:rsidRPr="009271EF">
        <w:rPr>
          <w:rFonts w:ascii="Calibri" w:eastAsia="Times New Roman" w:hAnsi="Calibri" w:cs="Calibri"/>
          <w:sz w:val="22"/>
        </w:rPr>
        <w:t xml:space="preserve">a także być zgodny ze statutem </w:t>
      </w:r>
      <w:r w:rsidR="00077B53" w:rsidRPr="009271EF">
        <w:rPr>
          <w:rFonts w:ascii="Calibri" w:eastAsia="Times New Roman" w:hAnsi="Calibri" w:cs="Calibri"/>
          <w:sz w:val="22"/>
        </w:rPr>
        <w:t>Biblioteki Publicznej w Dzielnicy Praga-Północ m.st. Warszawy</w:t>
      </w:r>
      <w:r w:rsidRPr="009271EF">
        <w:rPr>
          <w:rFonts w:ascii="Calibri" w:eastAsia="Times New Roman" w:hAnsi="Calibri" w:cs="Calibri"/>
          <w:sz w:val="22"/>
        </w:rPr>
        <w:t xml:space="preserve">, zwany dalej „Programem” w formie pisemnej oraz w wersji elektronicznej w formacie DOC, DOCX, RTF lub PDF, o objętości </w:t>
      </w:r>
      <w:r w:rsidR="006769A8" w:rsidRPr="009271EF">
        <w:rPr>
          <w:rFonts w:ascii="Calibri" w:eastAsia="Times New Roman" w:hAnsi="Calibri" w:cs="Calibri"/>
          <w:sz w:val="22"/>
        </w:rPr>
        <w:t>minimalnej</w:t>
      </w:r>
      <w:r w:rsidRPr="009271EF">
        <w:rPr>
          <w:rFonts w:ascii="Calibri" w:eastAsia="Times New Roman" w:hAnsi="Calibri" w:cs="Calibri"/>
          <w:sz w:val="22"/>
        </w:rPr>
        <w:t xml:space="preserve"> 10 stron formatu A4</w:t>
      </w:r>
      <w:r w:rsidR="006769A8" w:rsidRPr="009271EF">
        <w:rPr>
          <w:rFonts w:ascii="Calibri" w:eastAsia="Times New Roman" w:hAnsi="Calibri" w:cs="Calibri"/>
          <w:sz w:val="22"/>
        </w:rPr>
        <w:t xml:space="preserve">. Formę elektroniczną Programu opracowuje się z zastosowaniem następujących ustawień: </w:t>
      </w:r>
    </w:p>
    <w:p w:rsidR="006769A8" w:rsidRPr="006769A8" w:rsidRDefault="006769A8" w:rsidP="001A4214">
      <w:pPr>
        <w:numPr>
          <w:ilvl w:val="1"/>
          <w:numId w:val="24"/>
        </w:numPr>
        <w:spacing w:after="0" w:line="300" w:lineRule="auto"/>
        <w:ind w:left="993"/>
        <w:rPr>
          <w:rFonts w:ascii="Calibri" w:hAnsi="Calibri" w:cs="Calibri"/>
          <w:sz w:val="22"/>
          <w:szCs w:val="22"/>
        </w:rPr>
      </w:pPr>
      <w:r w:rsidRPr="006769A8">
        <w:rPr>
          <w:rFonts w:ascii="Calibri" w:hAnsi="Calibri" w:cs="Calibri"/>
          <w:sz w:val="22"/>
          <w:szCs w:val="22"/>
        </w:rPr>
        <w:t xml:space="preserve">czcionka Calibri, kolor czarny, rozmiar 11 punktów, rozmiar czcionki odnośników (przypisów) </w:t>
      </w:r>
      <w:r>
        <w:rPr>
          <w:rFonts w:ascii="Calibri" w:hAnsi="Calibri" w:cs="Calibri"/>
          <w:sz w:val="22"/>
          <w:szCs w:val="22"/>
        </w:rPr>
        <w:t>–</w:t>
      </w:r>
      <w:r w:rsidRPr="006769A8">
        <w:rPr>
          <w:rFonts w:ascii="Calibri" w:hAnsi="Calibri" w:cs="Calibri"/>
          <w:sz w:val="22"/>
          <w:szCs w:val="22"/>
        </w:rPr>
        <w:t xml:space="preserve"> 11 punktów, inter</w:t>
      </w:r>
      <w:r>
        <w:rPr>
          <w:rFonts w:ascii="Calibri" w:hAnsi="Calibri" w:cs="Calibri"/>
          <w:sz w:val="22"/>
          <w:szCs w:val="22"/>
        </w:rPr>
        <w:t>linia wielokrotna 1,25 punktów;</w:t>
      </w:r>
    </w:p>
    <w:p w:rsidR="006769A8" w:rsidRPr="006769A8" w:rsidRDefault="006769A8" w:rsidP="001A4214">
      <w:pPr>
        <w:numPr>
          <w:ilvl w:val="1"/>
          <w:numId w:val="24"/>
        </w:numPr>
        <w:spacing w:after="0" w:line="300" w:lineRule="auto"/>
        <w:ind w:left="993"/>
        <w:rPr>
          <w:rFonts w:ascii="Calibri" w:hAnsi="Calibri" w:cs="Calibri"/>
          <w:sz w:val="22"/>
          <w:szCs w:val="22"/>
        </w:rPr>
      </w:pPr>
      <w:r w:rsidRPr="006769A8">
        <w:rPr>
          <w:rFonts w:ascii="Calibri" w:hAnsi="Calibri" w:cs="Calibri"/>
          <w:sz w:val="22"/>
          <w:szCs w:val="22"/>
        </w:rPr>
        <w:t xml:space="preserve">wielkość marginesów: prawego, lewego, górnego, dolnego - </w:t>
      </w:r>
      <w:smartTag w:uri="urn:schemas-microsoft-com:office:smarttags" w:element="metricconverter">
        <w:smartTagPr>
          <w:attr w:name="ProductID" w:val="2,5 cm"/>
        </w:smartTagPr>
        <w:r w:rsidRPr="006769A8">
          <w:rPr>
            <w:rFonts w:ascii="Calibri" w:hAnsi="Calibri" w:cs="Calibri"/>
            <w:sz w:val="22"/>
            <w:szCs w:val="22"/>
          </w:rPr>
          <w:t>2,5 cm</w:t>
        </w:r>
      </w:smartTag>
      <w:r w:rsidRPr="006769A8">
        <w:rPr>
          <w:rFonts w:ascii="Calibri" w:hAnsi="Calibri" w:cs="Calibri"/>
          <w:sz w:val="22"/>
          <w:szCs w:val="22"/>
        </w:rPr>
        <w:t>;</w:t>
      </w:r>
    </w:p>
    <w:p w:rsidR="006769A8" w:rsidRPr="006769A8" w:rsidRDefault="006769A8" w:rsidP="001A4214">
      <w:pPr>
        <w:numPr>
          <w:ilvl w:val="1"/>
          <w:numId w:val="24"/>
        </w:numPr>
        <w:spacing w:after="0" w:line="300" w:lineRule="auto"/>
        <w:ind w:left="993"/>
        <w:rPr>
          <w:rFonts w:ascii="Calibri" w:hAnsi="Calibri" w:cs="Calibri"/>
          <w:sz w:val="22"/>
          <w:szCs w:val="22"/>
        </w:rPr>
      </w:pPr>
      <w:r w:rsidRPr="006769A8">
        <w:rPr>
          <w:rFonts w:ascii="Calibri" w:hAnsi="Calibri" w:cs="Calibri"/>
          <w:sz w:val="22"/>
          <w:szCs w:val="22"/>
        </w:rPr>
        <w:t>tekst dosunięty do lewej</w:t>
      </w:r>
    </w:p>
    <w:p w:rsidR="00DE59BA" w:rsidRDefault="00DE59BA" w:rsidP="005D5C16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 autora Programu szczególnie oczekujemy:</w:t>
      </w:r>
    </w:p>
    <w:p w:rsidR="00077B53" w:rsidRPr="00077B53" w:rsidRDefault="00AF0018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sporządzenia kompleksowego </w:t>
      </w:r>
      <w:r w:rsidR="00077B53" w:rsidRPr="00077B53">
        <w:rPr>
          <w:rFonts w:asciiTheme="minorHAnsi" w:eastAsia="Times New Roman" w:hAnsiTheme="minorHAnsi" w:cstheme="minorHAnsi"/>
          <w:sz w:val="22"/>
        </w:rPr>
        <w:t>opracowania wraz z terminarzem działalności merytorycznej instytucji</w:t>
      </w:r>
      <w:r w:rsidR="009271EF">
        <w:rPr>
          <w:rFonts w:asciiTheme="minorHAnsi" w:eastAsia="Times New Roman" w:hAnsiTheme="minorHAnsi" w:cstheme="minorHAnsi"/>
          <w:sz w:val="22"/>
        </w:rPr>
        <w:t xml:space="preserve"> w podziale na sekwencje czasowe</w:t>
      </w:r>
      <w:r w:rsidR="00077B53" w:rsidRPr="00077B53">
        <w:rPr>
          <w:rFonts w:asciiTheme="minorHAnsi" w:eastAsia="Times New Roman" w:hAnsiTheme="minorHAnsi" w:cstheme="minorHAnsi"/>
          <w:sz w:val="22"/>
        </w:rPr>
        <w:t>;</w:t>
      </w:r>
    </w:p>
    <w:p w:rsidR="00077B53" w:rsidRPr="00077B53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077B53">
        <w:rPr>
          <w:rFonts w:asciiTheme="minorHAnsi" w:eastAsia="Times New Roman" w:hAnsiTheme="minorHAnsi" w:cstheme="minorHAnsi"/>
          <w:sz w:val="22"/>
        </w:rPr>
        <w:t>określenia pozycji, jaką powinna zajmować instytucja</w:t>
      </w:r>
      <w:r w:rsidR="009271EF">
        <w:rPr>
          <w:rFonts w:asciiTheme="minorHAnsi" w:eastAsia="Times New Roman" w:hAnsiTheme="minorHAnsi" w:cstheme="minorHAnsi"/>
          <w:sz w:val="22"/>
        </w:rPr>
        <w:t xml:space="preserve"> z perspektywy </w:t>
      </w:r>
      <w:r w:rsidRPr="00077B53">
        <w:rPr>
          <w:rFonts w:asciiTheme="minorHAnsi" w:eastAsia="Times New Roman" w:hAnsiTheme="minorHAnsi" w:cstheme="minorHAnsi"/>
          <w:sz w:val="22"/>
        </w:rPr>
        <w:t xml:space="preserve">Dzielnicy </w:t>
      </w:r>
      <w:r>
        <w:rPr>
          <w:rFonts w:asciiTheme="minorHAnsi" w:eastAsia="Times New Roman" w:hAnsiTheme="minorHAnsi" w:cstheme="minorHAnsi"/>
          <w:sz w:val="22"/>
        </w:rPr>
        <w:t>Praga-Północ</w:t>
      </w:r>
      <w:r w:rsidRPr="00077B53">
        <w:rPr>
          <w:rFonts w:asciiTheme="minorHAnsi" w:eastAsia="Times New Roman" w:hAnsiTheme="minorHAnsi" w:cstheme="minorHAnsi"/>
          <w:sz w:val="22"/>
        </w:rPr>
        <w:t xml:space="preserve"> m.st. Warszawy</w:t>
      </w:r>
      <w:r w:rsidR="00AF0018">
        <w:rPr>
          <w:rFonts w:asciiTheme="minorHAnsi" w:eastAsia="Times New Roman" w:hAnsiTheme="minorHAnsi" w:cstheme="minorHAnsi"/>
          <w:sz w:val="22"/>
        </w:rPr>
        <w:t xml:space="preserve"> i jej mieszkańców</w:t>
      </w:r>
      <w:r w:rsidRPr="00077B53">
        <w:rPr>
          <w:rFonts w:asciiTheme="minorHAnsi" w:eastAsia="Times New Roman" w:hAnsiTheme="minorHAnsi" w:cstheme="minorHAnsi"/>
          <w:sz w:val="22"/>
        </w:rPr>
        <w:t>;</w:t>
      </w:r>
    </w:p>
    <w:p w:rsidR="00B1055A" w:rsidRPr="00B1055A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077B53">
        <w:rPr>
          <w:rFonts w:asciiTheme="minorHAnsi" w:eastAsia="Times New Roman" w:hAnsiTheme="minorHAnsi" w:cstheme="minorHAnsi"/>
          <w:sz w:val="22"/>
        </w:rPr>
        <w:t xml:space="preserve">określenia </w:t>
      </w:r>
      <w:r w:rsidRPr="009271EF">
        <w:rPr>
          <w:rFonts w:asciiTheme="minorHAnsi" w:eastAsia="Times New Roman" w:hAnsiTheme="minorHAnsi" w:cstheme="minorHAnsi"/>
          <w:sz w:val="22"/>
        </w:rPr>
        <w:t xml:space="preserve">form współpracy między Biblioteką Publiczną </w:t>
      </w:r>
      <w:r w:rsidR="00BE6DA4" w:rsidRPr="009271EF">
        <w:rPr>
          <w:rFonts w:asciiTheme="minorHAnsi" w:eastAsia="Times New Roman" w:hAnsiTheme="minorHAnsi" w:cstheme="minorHAnsi"/>
          <w:sz w:val="22"/>
        </w:rPr>
        <w:t xml:space="preserve">im. Księdza Jana Twardowskiego </w:t>
      </w:r>
      <w:r w:rsidRPr="009271EF">
        <w:rPr>
          <w:rFonts w:asciiTheme="minorHAnsi" w:eastAsia="Times New Roman" w:hAnsiTheme="minorHAnsi" w:cstheme="minorHAnsi"/>
          <w:sz w:val="22"/>
        </w:rPr>
        <w:t xml:space="preserve">w Dzielnicy Praga-Północ m.st. Warszawy a </w:t>
      </w:r>
      <w:r w:rsidRPr="009271EF">
        <w:rPr>
          <w:noProof/>
        </w:rPr>
        <w:drawing>
          <wp:inline distT="0" distB="0" distL="0" distR="0">
            <wp:extent cx="5715" cy="57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1EF">
        <w:rPr>
          <w:rFonts w:asciiTheme="minorHAnsi" w:eastAsia="Times New Roman" w:hAnsiTheme="minorHAnsi" w:cstheme="minorHAnsi"/>
          <w:sz w:val="22"/>
        </w:rPr>
        <w:t xml:space="preserve">podmiotami zewnętrznymi, w tym </w:t>
      </w:r>
      <w:r w:rsidR="0012581D" w:rsidRPr="009271EF">
        <w:rPr>
          <w:rFonts w:asciiTheme="minorHAnsi" w:eastAsia="Times New Roman" w:hAnsiTheme="minorHAnsi" w:cstheme="minorHAnsi"/>
          <w:sz w:val="22"/>
        </w:rPr>
        <w:t>bibliotekami</w:t>
      </w:r>
      <w:r w:rsidR="0012581D">
        <w:rPr>
          <w:rFonts w:asciiTheme="minorHAnsi" w:eastAsia="Times New Roman" w:hAnsiTheme="minorHAnsi" w:cstheme="minorHAnsi"/>
          <w:sz w:val="22"/>
        </w:rPr>
        <w:t xml:space="preserve"> i innymi </w:t>
      </w:r>
      <w:r w:rsidRPr="00077B53">
        <w:rPr>
          <w:rFonts w:asciiTheme="minorHAnsi" w:eastAsia="Times New Roman" w:hAnsiTheme="minorHAnsi" w:cstheme="minorHAnsi"/>
          <w:sz w:val="22"/>
        </w:rPr>
        <w:t>instytucjami kultury, placówkami oświatowymi, organizacjami pozarządowymi, a także z</w:t>
      </w:r>
      <w:r w:rsidR="009271EF">
        <w:rPr>
          <w:rFonts w:asciiTheme="minorHAnsi" w:eastAsia="Times New Roman" w:hAnsiTheme="minorHAnsi" w:cstheme="minorHAnsi"/>
          <w:sz w:val="22"/>
        </w:rPr>
        <w:t xml:space="preserve"> </w:t>
      </w:r>
      <w:r w:rsidRPr="009271EF">
        <w:rPr>
          <w:rFonts w:asciiTheme="minorHAnsi" w:eastAsia="Times New Roman" w:hAnsiTheme="minorHAnsi" w:cstheme="minorHAnsi"/>
          <w:sz w:val="22"/>
        </w:rPr>
        <w:t>artystami i twórcami, ze szczególnym</w:t>
      </w:r>
      <w:r w:rsidRPr="00077B53">
        <w:rPr>
          <w:rFonts w:asciiTheme="minorHAnsi" w:eastAsia="Times New Roman" w:hAnsiTheme="minorHAnsi" w:cstheme="minorHAnsi"/>
          <w:sz w:val="22"/>
        </w:rPr>
        <w:t xml:space="preserve"> uwzględnieniem mieszkających </w:t>
      </w:r>
      <w:r w:rsidR="009271EF">
        <w:rPr>
          <w:rFonts w:asciiTheme="minorHAnsi" w:eastAsia="Times New Roman" w:hAnsiTheme="minorHAnsi" w:cstheme="minorHAnsi"/>
          <w:sz w:val="22"/>
        </w:rPr>
        <w:t>lub</w:t>
      </w:r>
      <w:r w:rsidR="00AF0018">
        <w:rPr>
          <w:rFonts w:asciiTheme="minorHAnsi" w:eastAsia="Times New Roman" w:hAnsiTheme="minorHAnsi" w:cstheme="minorHAnsi"/>
          <w:sz w:val="22"/>
        </w:rPr>
        <w:t>/</w:t>
      </w:r>
      <w:r w:rsidR="009271EF">
        <w:rPr>
          <w:rFonts w:asciiTheme="minorHAnsi" w:eastAsia="Times New Roman" w:hAnsiTheme="minorHAnsi" w:cstheme="minorHAnsi"/>
          <w:sz w:val="22"/>
        </w:rPr>
        <w:t>i tworzący</w:t>
      </w:r>
      <w:r w:rsidR="00AF0018">
        <w:rPr>
          <w:rFonts w:asciiTheme="minorHAnsi" w:eastAsia="Times New Roman" w:hAnsiTheme="minorHAnsi" w:cstheme="minorHAnsi"/>
          <w:sz w:val="22"/>
        </w:rPr>
        <w:t>ch</w:t>
      </w:r>
      <w:r w:rsidR="009271EF">
        <w:rPr>
          <w:rFonts w:asciiTheme="minorHAnsi" w:eastAsia="Times New Roman" w:hAnsiTheme="minorHAnsi" w:cstheme="minorHAnsi"/>
          <w:sz w:val="22"/>
        </w:rPr>
        <w:t xml:space="preserve"> </w:t>
      </w:r>
      <w:r w:rsidRPr="00077B53">
        <w:rPr>
          <w:rFonts w:asciiTheme="minorHAnsi" w:eastAsia="Times New Roman" w:hAnsiTheme="minorHAnsi" w:cstheme="minorHAnsi"/>
          <w:sz w:val="22"/>
        </w:rPr>
        <w:t xml:space="preserve">w Dzielnicy </w:t>
      </w:r>
      <w:r w:rsidR="00B1055A">
        <w:rPr>
          <w:rFonts w:asciiTheme="minorHAnsi" w:eastAsia="Times New Roman" w:hAnsiTheme="minorHAnsi" w:cstheme="minorHAnsi"/>
          <w:sz w:val="22"/>
        </w:rPr>
        <w:t>Praga-Północ</w:t>
      </w:r>
      <w:r w:rsidRPr="00077B53">
        <w:rPr>
          <w:rFonts w:asciiTheme="minorHAnsi" w:hAnsiTheme="minorHAnsi" w:cstheme="minorHAnsi"/>
          <w:sz w:val="22"/>
        </w:rPr>
        <w:t xml:space="preserve"> </w:t>
      </w:r>
      <w:r w:rsidRPr="00077B53">
        <w:rPr>
          <w:rFonts w:asciiTheme="minorHAnsi" w:eastAsia="Times New Roman" w:hAnsiTheme="minorHAnsi" w:cstheme="minorHAnsi"/>
          <w:sz w:val="22"/>
        </w:rPr>
        <w:t>oraz społecznością lokalną;</w:t>
      </w:r>
    </w:p>
    <w:p w:rsidR="00B1055A" w:rsidRPr="00B1055A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B1055A">
        <w:rPr>
          <w:rFonts w:asciiTheme="minorHAnsi" w:eastAsia="Times New Roman" w:hAnsiTheme="minorHAnsi" w:cstheme="minorHAnsi"/>
          <w:sz w:val="22"/>
        </w:rPr>
        <w:t>opracowania założeń i planów komunikacyjno</w:t>
      </w:r>
      <w:r w:rsidR="00B1055A">
        <w:rPr>
          <w:rFonts w:asciiTheme="minorHAnsi" w:eastAsia="Times New Roman" w:hAnsiTheme="minorHAnsi" w:cstheme="minorHAnsi"/>
          <w:sz w:val="22"/>
        </w:rPr>
        <w:t xml:space="preserve">-informacyjnych </w:t>
      </w:r>
      <w:r w:rsidR="009271EF">
        <w:rPr>
          <w:rFonts w:asciiTheme="minorHAnsi" w:eastAsia="Times New Roman" w:hAnsiTheme="minorHAnsi" w:cstheme="minorHAnsi"/>
          <w:sz w:val="22"/>
        </w:rPr>
        <w:t xml:space="preserve">rozwoju współpracy biblioteki z mieszkańcami </w:t>
      </w:r>
      <w:r w:rsidRPr="00B1055A">
        <w:rPr>
          <w:rFonts w:asciiTheme="minorHAnsi" w:eastAsia="Times New Roman" w:hAnsiTheme="minorHAnsi" w:cstheme="minorHAnsi"/>
          <w:sz w:val="22"/>
        </w:rPr>
        <w:t xml:space="preserve">w Dzielnicy </w:t>
      </w:r>
      <w:r w:rsidR="00B1055A">
        <w:rPr>
          <w:rFonts w:asciiTheme="minorHAnsi" w:eastAsia="Times New Roman" w:hAnsiTheme="minorHAnsi" w:cstheme="minorHAnsi"/>
          <w:sz w:val="22"/>
        </w:rPr>
        <w:t>Praga-Północ</w:t>
      </w:r>
      <w:r w:rsidRPr="00B1055A">
        <w:rPr>
          <w:rFonts w:asciiTheme="minorHAnsi" w:eastAsia="Times New Roman" w:hAnsiTheme="minorHAnsi" w:cstheme="minorHAnsi"/>
          <w:sz w:val="22"/>
        </w:rPr>
        <w:t xml:space="preserve"> m.st. Warszawy i promocji jej</w:t>
      </w:r>
      <w:r w:rsidR="00B1055A">
        <w:rPr>
          <w:rFonts w:asciiTheme="minorHAnsi" w:eastAsia="Times New Roman" w:hAnsiTheme="minorHAnsi" w:cstheme="minorHAnsi"/>
          <w:sz w:val="22"/>
        </w:rPr>
        <w:t xml:space="preserve"> działalności;</w:t>
      </w:r>
    </w:p>
    <w:p w:rsidR="00DE59BA" w:rsidRPr="009271EF" w:rsidRDefault="00077B53" w:rsidP="005D5C16">
      <w:pPr>
        <w:pStyle w:val="Akapitzlist"/>
        <w:numPr>
          <w:ilvl w:val="0"/>
          <w:numId w:val="18"/>
        </w:numPr>
        <w:spacing w:after="0" w:line="300" w:lineRule="auto"/>
        <w:ind w:left="567" w:right="0"/>
        <w:rPr>
          <w:rFonts w:asciiTheme="minorHAnsi" w:hAnsiTheme="minorHAnsi" w:cstheme="minorHAnsi"/>
          <w:sz w:val="22"/>
        </w:rPr>
      </w:pPr>
      <w:r w:rsidRPr="00B1055A">
        <w:rPr>
          <w:rFonts w:asciiTheme="minorHAnsi" w:eastAsia="Times New Roman" w:hAnsiTheme="minorHAnsi" w:cstheme="minorHAnsi"/>
          <w:sz w:val="22"/>
        </w:rPr>
        <w:t xml:space="preserve">uwzględnienia </w:t>
      </w:r>
      <w:r w:rsidR="009271EF">
        <w:rPr>
          <w:rFonts w:asciiTheme="minorHAnsi" w:eastAsia="Times New Roman" w:hAnsiTheme="minorHAnsi" w:cstheme="minorHAnsi"/>
          <w:sz w:val="22"/>
        </w:rPr>
        <w:t xml:space="preserve">uwarunkowań lokalowych. </w:t>
      </w:r>
    </w:p>
    <w:p w:rsidR="009271EF" w:rsidRPr="009271EF" w:rsidRDefault="009271EF" w:rsidP="009271EF">
      <w:pPr>
        <w:spacing w:after="0" w:line="300" w:lineRule="auto"/>
        <w:ind w:left="207"/>
        <w:rPr>
          <w:rFonts w:cstheme="minorHAnsi"/>
          <w:sz w:val="22"/>
        </w:rPr>
      </w:pPr>
    </w:p>
    <w:p w:rsidR="00FE6CD7" w:rsidRDefault="00FE6CD7" w:rsidP="009271EF">
      <w:pPr>
        <w:spacing w:after="0" w:line="300" w:lineRule="auto"/>
        <w:rPr>
          <w:rFonts w:cstheme="minorHAnsi"/>
          <w:sz w:val="22"/>
        </w:rPr>
      </w:pPr>
      <w:r w:rsidRPr="009271EF">
        <w:rPr>
          <w:rFonts w:cstheme="minorHAnsi"/>
          <w:sz w:val="22"/>
        </w:rPr>
        <w:t xml:space="preserve">Do </w:t>
      </w:r>
      <w:r w:rsidR="00AF0018">
        <w:rPr>
          <w:rFonts w:cstheme="minorHAnsi"/>
          <w:sz w:val="22"/>
        </w:rPr>
        <w:t>oferty</w:t>
      </w:r>
      <w:r w:rsidRPr="009271EF">
        <w:rPr>
          <w:rFonts w:cstheme="minorHAnsi"/>
          <w:sz w:val="22"/>
        </w:rPr>
        <w:t xml:space="preserve"> być dołączone opinie lub rekomendacje.</w:t>
      </w:r>
    </w:p>
    <w:p w:rsidR="00AF0018" w:rsidRPr="009271EF" w:rsidRDefault="00AF0018" w:rsidP="009271EF">
      <w:pPr>
        <w:spacing w:after="0" w:line="300" w:lineRule="auto"/>
        <w:rPr>
          <w:rFonts w:cstheme="minorHAnsi"/>
          <w:sz w:val="22"/>
        </w:rPr>
      </w:pPr>
    </w:p>
    <w:p w:rsidR="00FE6CD7" w:rsidRPr="00FE6CD7" w:rsidRDefault="00FE6CD7" w:rsidP="009271EF">
      <w:pPr>
        <w:spacing w:after="0" w:line="300" w:lineRule="auto"/>
        <w:jc w:val="left"/>
        <w:rPr>
          <w:rFonts w:cstheme="minorHAnsi"/>
          <w:sz w:val="22"/>
        </w:rPr>
      </w:pPr>
      <w:r w:rsidRPr="00B211BF">
        <w:rPr>
          <w:rFonts w:eastAsia="Times New Roman" w:cstheme="minorHAnsi"/>
          <w:sz w:val="22"/>
          <w:szCs w:val="22"/>
        </w:rPr>
        <w:t xml:space="preserve">W przypadku wyboru przez komisję kandydata na stanowisko Dyrektora Biblioteki Publicznej w Dzielnicy </w:t>
      </w:r>
      <w:r>
        <w:rPr>
          <w:rFonts w:eastAsia="Times New Roman" w:cstheme="minorHAnsi"/>
          <w:sz w:val="22"/>
          <w:szCs w:val="22"/>
        </w:rPr>
        <w:t>Praga-Północ</w:t>
      </w:r>
      <w:r w:rsidRPr="00B211BF">
        <w:rPr>
          <w:rFonts w:eastAsia="Times New Roman" w:cstheme="minorHAnsi"/>
          <w:sz w:val="22"/>
          <w:szCs w:val="22"/>
        </w:rPr>
        <w:t xml:space="preserve"> m.st. Warszawy, jego </w:t>
      </w:r>
      <w:r w:rsidR="00440224">
        <w:rPr>
          <w:rFonts w:eastAsia="Times New Roman" w:cstheme="minorHAnsi"/>
          <w:sz w:val="22"/>
          <w:szCs w:val="22"/>
        </w:rPr>
        <w:t>Program</w:t>
      </w:r>
      <w:r w:rsidRPr="00B211BF">
        <w:rPr>
          <w:rFonts w:eastAsia="Times New Roman" w:cstheme="minorHAnsi"/>
          <w:sz w:val="22"/>
          <w:szCs w:val="22"/>
        </w:rPr>
        <w:t>, zgodnie z zapisami art. 15 ust. 5 ustawy o organizowaniu i prowadzeniu działalności kulturalnej, będzie załącznikiem do umowy w sprawie warunków organizacyjno-finansowych działalności instytucji kultury</w:t>
      </w:r>
      <w:r w:rsidR="00BE6DA4">
        <w:rPr>
          <w:rFonts w:eastAsia="Times New Roman" w:cstheme="minorHAnsi"/>
          <w:sz w:val="22"/>
          <w:szCs w:val="22"/>
        </w:rPr>
        <w:t xml:space="preserve"> oraz programu jej działania</w:t>
      </w:r>
      <w:r w:rsidRPr="00B211BF">
        <w:rPr>
          <w:rFonts w:eastAsia="Times New Roman" w:cstheme="minorHAnsi"/>
          <w:sz w:val="22"/>
          <w:szCs w:val="22"/>
        </w:rPr>
        <w:t>.</w:t>
      </w:r>
    </w:p>
    <w:p w:rsidR="00DE59BA" w:rsidRPr="00C801ED" w:rsidRDefault="00DE59BA" w:rsidP="005D5C16">
      <w:pPr>
        <w:pStyle w:val="Nagwek1"/>
        <w:spacing w:before="120" w:after="0" w:line="30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6. Termin i miejsce składania ofert:</w:t>
      </w:r>
    </w:p>
    <w:p w:rsidR="00DE59BA" w:rsidRPr="00665227" w:rsidRDefault="00DE59BA" w:rsidP="005D5C16">
      <w:pPr>
        <w:pStyle w:val="Akapitzlist"/>
        <w:numPr>
          <w:ilvl w:val="1"/>
          <w:numId w:val="19"/>
        </w:numPr>
        <w:spacing w:after="0" w:line="300" w:lineRule="auto"/>
        <w:ind w:left="567" w:right="0"/>
        <w:jc w:val="left"/>
        <w:rPr>
          <w:rFonts w:ascii="Calibri" w:eastAsia="Times New Roman" w:hAnsi="Calibri" w:cs="Calibri"/>
          <w:sz w:val="22"/>
        </w:rPr>
      </w:pPr>
      <w:r w:rsidRPr="00665227">
        <w:rPr>
          <w:rFonts w:ascii="Calibri" w:eastAsia="Times New Roman" w:hAnsi="Calibri" w:cs="Calibri"/>
          <w:sz w:val="22"/>
        </w:rPr>
        <w:t xml:space="preserve">Oferty wraz z załącznikami należy złożyć osobiście w Wydziale Obsługi </w:t>
      </w:r>
      <w:r w:rsidR="00665227">
        <w:rPr>
          <w:rFonts w:ascii="Calibri" w:eastAsia="Times New Roman" w:hAnsi="Calibri" w:cs="Calibri"/>
          <w:sz w:val="22"/>
        </w:rPr>
        <w:t>M</w:t>
      </w:r>
      <w:r w:rsidRPr="00665227">
        <w:rPr>
          <w:rFonts w:ascii="Calibri" w:eastAsia="Times New Roman" w:hAnsi="Calibri" w:cs="Calibri"/>
          <w:sz w:val="22"/>
        </w:rPr>
        <w:t xml:space="preserve">ieszkańców dla Dzielnicy </w:t>
      </w:r>
      <w:r w:rsidR="00B1055A" w:rsidRPr="00665227">
        <w:rPr>
          <w:rFonts w:ascii="Calibri" w:eastAsia="Times New Roman" w:hAnsi="Calibri" w:cs="Calibri"/>
          <w:sz w:val="22"/>
        </w:rPr>
        <w:t>Praga-Północ</w:t>
      </w:r>
      <w:r w:rsidRPr="00665227">
        <w:rPr>
          <w:rFonts w:ascii="Calibri" w:eastAsia="Times New Roman" w:hAnsi="Calibri" w:cs="Calibri"/>
          <w:sz w:val="22"/>
        </w:rPr>
        <w:t xml:space="preserve">, ul. </w:t>
      </w:r>
      <w:r w:rsidR="003722FF">
        <w:rPr>
          <w:rFonts w:ascii="Calibri" w:eastAsia="Times New Roman" w:hAnsi="Calibri" w:cs="Calibri"/>
          <w:sz w:val="22"/>
        </w:rPr>
        <w:t xml:space="preserve">Ks. </w:t>
      </w:r>
      <w:r w:rsidR="00B1055A" w:rsidRPr="00665227">
        <w:rPr>
          <w:rFonts w:ascii="Calibri" w:eastAsia="Times New Roman" w:hAnsi="Calibri" w:cs="Calibri"/>
          <w:sz w:val="22"/>
        </w:rPr>
        <w:t>I. Kłopotowskiego 15</w:t>
      </w:r>
      <w:r w:rsidRPr="00665227">
        <w:rPr>
          <w:rFonts w:ascii="Calibri" w:eastAsia="Times New Roman" w:hAnsi="Calibri" w:cs="Calibri"/>
          <w:sz w:val="22"/>
        </w:rPr>
        <w:t xml:space="preserve">, </w:t>
      </w:r>
      <w:r w:rsidR="00B1055A" w:rsidRPr="00665227">
        <w:rPr>
          <w:rFonts w:ascii="Calibri" w:eastAsia="Times New Roman" w:hAnsi="Calibri" w:cs="Calibri"/>
          <w:sz w:val="22"/>
        </w:rPr>
        <w:t>03-708</w:t>
      </w:r>
      <w:r w:rsidRPr="00665227">
        <w:rPr>
          <w:rFonts w:ascii="Calibri" w:eastAsia="Times New Roman" w:hAnsi="Calibri" w:cs="Calibri"/>
          <w:sz w:val="22"/>
        </w:rPr>
        <w:t xml:space="preserve"> Warszawa w dniach i godzinach pracy Urzędu Dzielnicy </w:t>
      </w:r>
      <w:r w:rsidR="00B1055A" w:rsidRPr="00665227">
        <w:rPr>
          <w:rFonts w:ascii="Calibri" w:eastAsia="Times New Roman" w:hAnsi="Calibri" w:cs="Calibri"/>
          <w:sz w:val="22"/>
        </w:rPr>
        <w:t>Praga-Północ</w:t>
      </w:r>
      <w:r w:rsidRPr="00665227">
        <w:rPr>
          <w:rFonts w:ascii="Calibri" w:eastAsia="Times New Roman" w:hAnsi="Calibri" w:cs="Calibri"/>
          <w:sz w:val="22"/>
        </w:rPr>
        <w:t xml:space="preserve"> (od </w:t>
      </w:r>
      <w:r w:rsidR="009271EF">
        <w:rPr>
          <w:rFonts w:ascii="Calibri" w:eastAsia="Times New Roman" w:hAnsi="Calibri" w:cs="Calibri"/>
          <w:sz w:val="22"/>
        </w:rPr>
        <w:t>poniedziałku</w:t>
      </w:r>
      <w:r w:rsidRPr="00665227">
        <w:rPr>
          <w:rFonts w:ascii="Calibri" w:eastAsia="Times New Roman" w:hAnsi="Calibri" w:cs="Calibri"/>
          <w:sz w:val="22"/>
        </w:rPr>
        <w:t xml:space="preserve"> do piątku w godz. 8.00-16.00) lub przesłać w </w:t>
      </w:r>
      <w:r w:rsidR="00301DDE" w:rsidRPr="00665227">
        <w:rPr>
          <w:rFonts w:ascii="Calibri" w:eastAsia="Times New Roman" w:hAnsi="Calibri" w:cs="Calibri"/>
          <w:sz w:val="22"/>
        </w:rPr>
        <w:t>zamkniętych kopertach</w:t>
      </w:r>
      <w:r w:rsidR="00704766">
        <w:rPr>
          <w:rFonts w:ascii="Calibri" w:eastAsia="Times New Roman" w:hAnsi="Calibri" w:cs="Calibri"/>
          <w:sz w:val="22"/>
        </w:rPr>
        <w:t>, przy czym liczy się data i godzina dostarczenia oferty,</w:t>
      </w:r>
      <w:r w:rsidR="00301DDE" w:rsidRPr="00665227">
        <w:rPr>
          <w:rFonts w:ascii="Calibri" w:eastAsia="Times New Roman" w:hAnsi="Calibri" w:cs="Calibri"/>
          <w:sz w:val="22"/>
        </w:rPr>
        <w:t xml:space="preserve"> na adres:</w:t>
      </w:r>
    </w:p>
    <w:p w:rsidR="00DE59BA" w:rsidRPr="00A815C1" w:rsidRDefault="00DE59B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Urząd Dzielnicy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Praga-Północ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m.st. Warszawy</w:t>
      </w:r>
    </w:p>
    <w:p w:rsidR="00DE59BA" w:rsidRPr="00A815C1" w:rsidRDefault="00DE59B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ul.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Ks. I. Kłopotowskiego 15</w:t>
      </w:r>
    </w:p>
    <w:p w:rsidR="00DE59BA" w:rsidRPr="00A815C1" w:rsidRDefault="00B1055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03-708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Warszawa</w:t>
      </w:r>
    </w:p>
    <w:p w:rsidR="00DE59BA" w:rsidRPr="00A815C1" w:rsidRDefault="00DE59BA" w:rsidP="005D5C16">
      <w:p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 dopiskiem „</w:t>
      </w: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Konkurs na kandydata na stanowisko dyrektora </w:t>
      </w:r>
      <w:r w:rsidR="00B1055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B</w:t>
      </w:r>
      <w:r w:rsidR="009271E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iblioteki Publicznej im. Księdza Jana Twardowskiego w Dzielnicy Praga-Północ m.st. Warszawy</w:t>
      </w:r>
      <w:r w:rsidR="00B1055A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Nie otwierać.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”.</w:t>
      </w:r>
    </w:p>
    <w:p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2) Oferty muszą wpłynąć na podany adres w terminie 30 dni od dnia podania do publicznej wiadomości ogłoszenia o konkursie w sprawie ogłoszenia konkursu na kandydata na stanowisko dyrektora </w:t>
      </w:r>
      <w:r w:rsidR="00B1055A">
        <w:rPr>
          <w:rFonts w:ascii="Calibri" w:eastAsia="Times New Roman" w:hAnsi="Calibri" w:cs="Calibri"/>
          <w:sz w:val="22"/>
          <w:szCs w:val="22"/>
          <w:lang w:eastAsia="pl-PL"/>
        </w:rPr>
        <w:t>BP Praga-Północ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liczy się data faktyczna wpływu dokumentów.</w:t>
      </w:r>
    </w:p>
    <w:p w:rsidR="00DE59BA" w:rsidRPr="00C801ED" w:rsidRDefault="00DE59BA" w:rsidP="005D5C16">
      <w:pPr>
        <w:pStyle w:val="Nagwek1"/>
        <w:spacing w:before="120" w:after="0" w:line="30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7. Sposób rozstrzygnięcia konkursu:</w:t>
      </w:r>
    </w:p>
    <w:p w:rsidR="00DE59BA" w:rsidRPr="00665227" w:rsidRDefault="00DE59BA" w:rsidP="005D5C16">
      <w:pPr>
        <w:pStyle w:val="Akapitzlist"/>
        <w:numPr>
          <w:ilvl w:val="1"/>
          <w:numId w:val="9"/>
        </w:numPr>
        <w:spacing w:after="0" w:line="300" w:lineRule="auto"/>
        <w:ind w:left="567" w:right="0"/>
        <w:jc w:val="left"/>
        <w:rPr>
          <w:rFonts w:ascii="Calibri" w:eastAsia="Times New Roman" w:hAnsi="Calibri" w:cs="Calibri"/>
          <w:sz w:val="22"/>
        </w:rPr>
      </w:pPr>
      <w:r w:rsidRPr="00665227">
        <w:rPr>
          <w:rFonts w:ascii="Calibri" w:eastAsia="Times New Roman" w:hAnsi="Calibri" w:cs="Calibri"/>
          <w:sz w:val="22"/>
        </w:rPr>
        <w:t xml:space="preserve">W celu przeprowadzenia konkursu Prezydent m.st. Warszawy powoła komisję konkursową oraz ustali tryb jej pracy. Tryb pracy oraz skład komisji powołanej do wyłonienia kandydata na stanowisko dyrektora </w:t>
      </w:r>
      <w:r w:rsidR="00B1055A" w:rsidRPr="00665227">
        <w:rPr>
          <w:rFonts w:ascii="Calibri" w:eastAsia="Times New Roman" w:hAnsi="Calibri" w:cs="Calibri"/>
          <w:sz w:val="22"/>
        </w:rPr>
        <w:t>BP Praga-Północ</w:t>
      </w:r>
      <w:r w:rsidRPr="00665227">
        <w:rPr>
          <w:rFonts w:ascii="Calibri" w:eastAsia="Times New Roman" w:hAnsi="Calibri" w:cs="Calibri"/>
          <w:sz w:val="22"/>
        </w:rPr>
        <w:t xml:space="preserve"> będzie do wglądu w Biuletynie Informacji Publicznej m.st. Warszawy</w:t>
      </w:r>
      <w:r w:rsidR="00492837">
        <w:rPr>
          <w:rFonts w:ascii="Calibri" w:eastAsia="Times New Roman" w:hAnsi="Calibri" w:cs="Calibri"/>
          <w:sz w:val="22"/>
        </w:rPr>
        <w:t xml:space="preserve"> </w:t>
      </w:r>
      <w:r w:rsidRPr="00665227">
        <w:rPr>
          <w:rFonts w:ascii="Calibri" w:eastAsia="Times New Roman" w:hAnsi="Calibri" w:cs="Calibri"/>
          <w:sz w:val="22"/>
        </w:rPr>
        <w:t>na stronie internetowej Urzędu m.st. Warszawy</w:t>
      </w:r>
      <w:r w:rsidR="000C06D8">
        <w:rPr>
          <w:rFonts w:ascii="Calibri" w:eastAsia="Times New Roman" w:hAnsi="Calibri" w:cs="Calibri"/>
          <w:sz w:val="22"/>
        </w:rPr>
        <w:t xml:space="preserve">, </w:t>
      </w:r>
      <w:r w:rsidRPr="00665227">
        <w:rPr>
          <w:rFonts w:ascii="Calibri" w:eastAsia="Times New Roman" w:hAnsi="Calibri" w:cs="Calibri"/>
          <w:sz w:val="22"/>
        </w:rPr>
        <w:t xml:space="preserve">na stronie internetowej Urzędu Dzielnicy </w:t>
      </w:r>
      <w:r w:rsidR="00B1055A" w:rsidRPr="00665227">
        <w:rPr>
          <w:rFonts w:ascii="Calibri" w:eastAsia="Times New Roman" w:hAnsi="Calibri" w:cs="Calibri"/>
          <w:sz w:val="22"/>
        </w:rPr>
        <w:t>Praga-Północ</w:t>
      </w:r>
      <w:r w:rsidR="000C06D8">
        <w:rPr>
          <w:rFonts w:ascii="Calibri" w:eastAsia="Times New Roman" w:hAnsi="Calibri" w:cs="Calibri"/>
          <w:sz w:val="22"/>
        </w:rPr>
        <w:t>, w Biuletynie Informacji Publicznej BP Praga-Północ oraz na stronie internetowej Biblioteki Publicznej im. Księdza Jana Twardowskiego w Dzielnicy Praga-Północ</w:t>
      </w:r>
      <w:r w:rsidR="005D5C16">
        <w:rPr>
          <w:rFonts w:ascii="Calibri" w:eastAsia="Times New Roman" w:hAnsi="Calibri" w:cs="Calibri"/>
          <w:sz w:val="22"/>
        </w:rPr>
        <w:t>.</w:t>
      </w:r>
    </w:p>
    <w:p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 Prawidłow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 złożone kompletne oferty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zostaną ocenione przez komisję konkursową. Uczestnicy 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konkursu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otrzymają 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e-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mailowe zawiadomienie o miejscu i terminie rozmowy kwalifikacyjnej. Poprzez złożenie 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oferty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uczestnik konkursu wyraża zgodę na poddanie się procedurze konkursowej okre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ślonej w niniejszym ogłoszeniu.</w:t>
      </w:r>
    </w:p>
    <w:p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3) O wynikach konkursu uczestnicy zostaną poinformowani </w:t>
      </w:r>
      <w:r w:rsidR="000C06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e-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mailowo.</w:t>
      </w:r>
    </w:p>
    <w:p w:rsidR="00DE59BA" w:rsidRPr="00A815C1" w:rsidRDefault="00DE59BA" w:rsidP="005D5C16">
      <w:p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 Przewiduje się, że rozstrzygnięcie konkursu nastąpi w ciągu 50 dni od końcowego terminu składania ofert.</w:t>
      </w:r>
    </w:p>
    <w:p w:rsidR="00DE59BA" w:rsidRPr="00C801ED" w:rsidRDefault="00DE59BA" w:rsidP="005D5C16">
      <w:pPr>
        <w:pStyle w:val="Nagwek1"/>
        <w:spacing w:before="120" w:after="0" w:line="30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8. Inne informacje:</w:t>
      </w:r>
    </w:p>
    <w:p w:rsidR="00DE59BA" w:rsidRPr="00A815C1" w:rsidRDefault="00492837" w:rsidP="005D5C16">
      <w:pPr>
        <w:numPr>
          <w:ilvl w:val="0"/>
          <w:numId w:val="20"/>
        </w:num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Składane oferty, d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okumenty i oświadczenia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muszą być sporządzone </w:t>
      </w:r>
      <w:r w:rsidR="00DE59BA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języku polskim.</w:t>
      </w:r>
    </w:p>
    <w:p w:rsidR="00DE59BA" w:rsidRPr="00A815C1" w:rsidRDefault="00DE59BA" w:rsidP="005D5C16">
      <w:pPr>
        <w:numPr>
          <w:ilvl w:val="0"/>
          <w:numId w:val="20"/>
        </w:numPr>
        <w:spacing w:after="0" w:line="300" w:lineRule="auto"/>
        <w:ind w:left="567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Informacji o konkursie oraz warunkach organizacyjno-finansowych odnoszących się do działalności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BP Praga-Północ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udziela Naczelnik Wydziału Kultury dla Dzielnicy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Praga-Północ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="006652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ul. </w:t>
      </w:r>
      <w:r w:rsidR="00B1055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Ks. I. Kłopotowskiego 15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tel. (22) 443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79 62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e-mail: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mszczepanowski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@um.warszawa.pl</w:t>
      </w:r>
    </w:p>
    <w:p w:rsidR="00DA1A0B" w:rsidRPr="00DA1A0B" w:rsidRDefault="00301DDE" w:rsidP="00DA1A0B">
      <w:pPr>
        <w:numPr>
          <w:ilvl w:val="0"/>
          <w:numId w:val="20"/>
        </w:num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Ofert</w:t>
      </w:r>
      <w:r w:rsidR="005D5C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y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nie </w:t>
      </w:r>
      <w:r w:rsidR="005D5C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są odsyłane do nadawców.</w:t>
      </w:r>
    </w:p>
    <w:p w:rsidR="00DE59BA" w:rsidRPr="00A815C1" w:rsidRDefault="00DE59BA" w:rsidP="005D5C16">
      <w:pPr>
        <w:numPr>
          <w:ilvl w:val="0"/>
          <w:numId w:val="20"/>
        </w:numPr>
        <w:spacing w:after="0" w:line="300" w:lineRule="auto"/>
        <w:ind w:left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Dopuszcza się możliwość odbioru odrzuconych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ofert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jednakże nie później niż w ciągu</w:t>
      </w:r>
      <w:r w:rsidR="00326E67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6 miesięcy od daty opublikowania wyników konkursu w Biuletynie Informacji Publicznej Miasta Stołecznego Warszawy. Po upływie tego okresu 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oferty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odrzucone</w:t>
      </w:r>
      <w:r w:rsidR="0049283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wraz z załącznikami 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zostaną komisyjnie zniszczone.</w:t>
      </w:r>
    </w:p>
    <w:p w:rsidR="00665227" w:rsidRDefault="00665227" w:rsidP="005D5C16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DE59BA" w:rsidRPr="002B6EC9" w:rsidRDefault="00DE59BA" w:rsidP="005D5C16">
      <w:pPr>
        <w:spacing w:after="0" w:line="300" w:lineRule="auto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Załączniki do ogłoszenia konkursu na kandydata na stanowisko dyrektora </w:t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Biblioteki Publicznej </w:t>
      </w:r>
      <w:r w:rsidR="009271E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</w:r>
      <w:r w:rsidR="007400C2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im. Księdza Jana Twardowskiego </w:t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w Dzielnicy Praga-Północ </w:t>
      </w:r>
      <w:r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m.st. Warszawy </w:t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03-470 Warszawa, </w:t>
      </w:r>
      <w:r w:rsidR="009271E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</w:r>
      <w:r w:rsidR="001315B1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ul. Skoczylasa 9</w:t>
      </w:r>
      <w:r w:rsidR="00665227" w:rsidRPr="002B6EC9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:rsidR="00DE59BA" w:rsidRPr="00A815C1" w:rsidRDefault="00DE59BA" w:rsidP="005D5C16">
      <w:pPr>
        <w:numPr>
          <w:ilvl w:val="0"/>
          <w:numId w:val="10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Kwestionariusz osobowy kandydata na stanowisko dyrektora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Biblioteki Publicznej </w:t>
      </w:r>
      <w:r w:rsidR="007400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im. Księdza Jana Twardowskiego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Dzielnicy Praga-Północ </w:t>
      </w:r>
      <w:r w:rsidR="001315B1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m.st. Warszawy</w:t>
      </w:r>
      <w:r w:rsidR="00C31E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stanowiący załącznik nr 1 do ogłoszenia</w:t>
      </w:r>
      <w:r w:rsidR="006652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:rsidR="00DE59BA" w:rsidRPr="00A815C1" w:rsidRDefault="00DE59BA" w:rsidP="005D5C16">
      <w:pPr>
        <w:numPr>
          <w:ilvl w:val="0"/>
          <w:numId w:val="10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Oświadczenie kandydata na stanowisko dyrektora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Biblioteki Publicznej </w:t>
      </w:r>
      <w:r w:rsidR="007400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im. Księdza Jana Twardowskiego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Dzielnicy Praga-Północ </w:t>
      </w:r>
      <w:r w:rsidR="001315B1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m.st. Warszawy</w:t>
      </w:r>
      <w:r w:rsidR="00C31E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stanowiący załącznik nr 2 do ogłoszenia.</w:t>
      </w:r>
    </w:p>
    <w:p w:rsidR="00295741" w:rsidRPr="00A815C1" w:rsidRDefault="00DE59BA" w:rsidP="005D5C16">
      <w:pPr>
        <w:numPr>
          <w:ilvl w:val="0"/>
          <w:numId w:val="10"/>
        </w:numPr>
        <w:spacing w:after="0" w:line="300" w:lineRule="auto"/>
        <w:ind w:left="567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Klauzula informacyjna o przetwarzaniu danych osobowych dla osób biorących udział w konkursie na kandydata na stanowisko dyrektora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Biblioteki Publicznej </w:t>
      </w:r>
      <w:r w:rsidR="007400C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im. Księdza Jana Twardowskiego </w:t>
      </w:r>
      <w:r w:rsidR="001315B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Dzielnicy Praga-Północ </w:t>
      </w:r>
      <w:r w:rsidR="001315B1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m.st. Warszawy</w:t>
      </w:r>
      <w:r w:rsidR="00C31E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stanowiący załącznik nr 3 do ogłoszenia.</w:t>
      </w:r>
    </w:p>
    <w:sectPr w:rsidR="00295741" w:rsidRPr="00A815C1" w:rsidSect="00FB312C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7E" w:rsidRDefault="00150B7E">
      <w:pPr>
        <w:spacing w:after="0" w:line="240" w:lineRule="auto"/>
      </w:pPr>
      <w:r>
        <w:separator/>
      </w:r>
    </w:p>
  </w:endnote>
  <w:endnote w:type="continuationSeparator" w:id="0">
    <w:p w:rsidR="00150B7E" w:rsidRDefault="001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35" w:rsidRPr="003722FF" w:rsidRDefault="00DE59BA">
    <w:pPr>
      <w:pStyle w:val="Stopka"/>
      <w:jc w:val="center"/>
      <w:rPr>
        <w:rFonts w:asciiTheme="minorHAnsi" w:hAnsiTheme="minorHAnsi"/>
        <w:sz w:val="22"/>
        <w:szCs w:val="22"/>
      </w:rPr>
    </w:pPr>
    <w:r w:rsidRPr="003722FF">
      <w:rPr>
        <w:rFonts w:asciiTheme="minorHAnsi" w:hAnsiTheme="minorHAnsi"/>
        <w:sz w:val="22"/>
        <w:szCs w:val="22"/>
      </w:rPr>
      <w:fldChar w:fldCharType="begin"/>
    </w:r>
    <w:r w:rsidRPr="003722FF">
      <w:rPr>
        <w:rFonts w:asciiTheme="minorHAnsi" w:hAnsiTheme="minorHAnsi"/>
        <w:sz w:val="22"/>
        <w:szCs w:val="22"/>
      </w:rPr>
      <w:instrText>PAGE   \* MERGEFORMAT</w:instrText>
    </w:r>
    <w:r w:rsidRPr="003722FF">
      <w:rPr>
        <w:rFonts w:asciiTheme="minorHAnsi" w:hAnsiTheme="minorHAnsi"/>
        <w:sz w:val="22"/>
        <w:szCs w:val="22"/>
      </w:rPr>
      <w:fldChar w:fldCharType="separate"/>
    </w:r>
    <w:r w:rsidR="003722FF">
      <w:rPr>
        <w:rFonts w:asciiTheme="minorHAnsi" w:hAnsiTheme="minorHAnsi"/>
        <w:noProof/>
        <w:sz w:val="22"/>
        <w:szCs w:val="22"/>
      </w:rPr>
      <w:t>6</w:t>
    </w:r>
    <w:r w:rsidRPr="003722FF">
      <w:rPr>
        <w:rFonts w:asciiTheme="minorHAnsi" w:hAnsiTheme="minorHAnsi"/>
        <w:sz w:val="22"/>
        <w:szCs w:val="22"/>
      </w:rPr>
      <w:fldChar w:fldCharType="end"/>
    </w:r>
  </w:p>
  <w:p w:rsidR="00AD2A35" w:rsidRDefault="00E23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7E" w:rsidRDefault="00150B7E">
      <w:pPr>
        <w:spacing w:after="0" w:line="240" w:lineRule="auto"/>
      </w:pPr>
      <w:r>
        <w:separator/>
      </w:r>
    </w:p>
  </w:footnote>
  <w:footnote w:type="continuationSeparator" w:id="0">
    <w:p w:rsidR="00150B7E" w:rsidRDefault="0015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2C" w:rsidRPr="00E2392A" w:rsidRDefault="00036222" w:rsidP="003722FF">
    <w:pPr>
      <w:pStyle w:val="Bezodstpw"/>
      <w:spacing w:line="300" w:lineRule="auto"/>
      <w:ind w:left="4678"/>
      <w:jc w:val="left"/>
      <w:rPr>
        <w:sz w:val="22"/>
        <w:szCs w:val="22"/>
      </w:rPr>
    </w:pPr>
    <w:r w:rsidRPr="00E2392A">
      <w:rPr>
        <w:sz w:val="22"/>
        <w:szCs w:val="22"/>
      </w:rPr>
      <w:t>Z</w:t>
    </w:r>
    <w:r w:rsidR="005C3411" w:rsidRPr="00E2392A">
      <w:rPr>
        <w:sz w:val="22"/>
        <w:szCs w:val="22"/>
      </w:rPr>
      <w:t xml:space="preserve">ałącznik do Zarządzenia nr </w:t>
    </w:r>
    <w:r w:rsidR="00E2392A" w:rsidRPr="00E2392A">
      <w:rPr>
        <w:sz w:val="22"/>
        <w:szCs w:val="22"/>
      </w:rPr>
      <w:t>327/2021</w:t>
    </w:r>
  </w:p>
  <w:p w:rsidR="00FB312C" w:rsidRPr="00E2392A" w:rsidRDefault="00C31E8A" w:rsidP="003722FF">
    <w:pPr>
      <w:pStyle w:val="Bezodstpw"/>
      <w:spacing w:line="300" w:lineRule="auto"/>
      <w:ind w:left="4678"/>
      <w:jc w:val="left"/>
      <w:rPr>
        <w:sz w:val="22"/>
        <w:szCs w:val="22"/>
      </w:rPr>
    </w:pPr>
    <w:r w:rsidRPr="00E2392A">
      <w:rPr>
        <w:sz w:val="22"/>
        <w:szCs w:val="22"/>
      </w:rPr>
      <w:t xml:space="preserve">Prezydenta m.st. Warszawy z </w:t>
    </w:r>
    <w:r w:rsidR="00E2392A" w:rsidRPr="00E2392A">
      <w:rPr>
        <w:sz w:val="22"/>
        <w:szCs w:val="22"/>
      </w:rPr>
      <w:t>04.03.2021 r.</w:t>
    </w:r>
  </w:p>
  <w:p w:rsidR="00FB312C" w:rsidRDefault="00FB3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FE38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B7DBF"/>
    <w:multiLevelType w:val="hybridMultilevel"/>
    <w:tmpl w:val="C082D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62B"/>
    <w:multiLevelType w:val="hybridMultilevel"/>
    <w:tmpl w:val="C2E2D27E"/>
    <w:lvl w:ilvl="0" w:tplc="F3FA5F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3710DD"/>
    <w:multiLevelType w:val="hybridMultilevel"/>
    <w:tmpl w:val="6DDE7FDC"/>
    <w:lvl w:ilvl="0" w:tplc="58645F8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BDC01588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017257B"/>
    <w:multiLevelType w:val="hybridMultilevel"/>
    <w:tmpl w:val="2B16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4491"/>
    <w:multiLevelType w:val="hybridMultilevel"/>
    <w:tmpl w:val="711CB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2B61"/>
    <w:multiLevelType w:val="hybridMultilevel"/>
    <w:tmpl w:val="BAE0AB0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5174B4A"/>
    <w:multiLevelType w:val="hybridMultilevel"/>
    <w:tmpl w:val="9984C9AA"/>
    <w:lvl w:ilvl="0" w:tplc="08A61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266B3"/>
    <w:multiLevelType w:val="hybridMultilevel"/>
    <w:tmpl w:val="10365A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823CC3"/>
    <w:multiLevelType w:val="hybridMultilevel"/>
    <w:tmpl w:val="AD44BB08"/>
    <w:lvl w:ilvl="0" w:tplc="157A63F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C3F58A8"/>
    <w:multiLevelType w:val="hybridMultilevel"/>
    <w:tmpl w:val="E212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2F9"/>
    <w:multiLevelType w:val="hybridMultilevel"/>
    <w:tmpl w:val="86FCEE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BE596C"/>
    <w:multiLevelType w:val="hybridMultilevel"/>
    <w:tmpl w:val="9BDA6930"/>
    <w:lvl w:ilvl="0" w:tplc="B89022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86FF4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6C42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E8B4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442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680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F6D2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74F3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E203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D664C4"/>
    <w:multiLevelType w:val="hybridMultilevel"/>
    <w:tmpl w:val="EE46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4024"/>
    <w:multiLevelType w:val="hybridMultilevel"/>
    <w:tmpl w:val="2A58C484"/>
    <w:lvl w:ilvl="0" w:tplc="B97447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16200"/>
    <w:multiLevelType w:val="hybridMultilevel"/>
    <w:tmpl w:val="D2F2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C3328"/>
    <w:multiLevelType w:val="hybridMultilevel"/>
    <w:tmpl w:val="70CA6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1DEE"/>
    <w:multiLevelType w:val="hybridMultilevel"/>
    <w:tmpl w:val="F0E6508C"/>
    <w:lvl w:ilvl="0" w:tplc="F3FA5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0A86"/>
    <w:multiLevelType w:val="multilevel"/>
    <w:tmpl w:val="F9386E6E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1151008"/>
    <w:multiLevelType w:val="hybridMultilevel"/>
    <w:tmpl w:val="B112849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2280F"/>
    <w:multiLevelType w:val="multilevel"/>
    <w:tmpl w:val="019653B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C3F52A8"/>
    <w:multiLevelType w:val="hybridMultilevel"/>
    <w:tmpl w:val="747E8D08"/>
    <w:lvl w:ilvl="0" w:tplc="E294DCE8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5D3B37"/>
    <w:multiLevelType w:val="hybridMultilevel"/>
    <w:tmpl w:val="C66A424C"/>
    <w:lvl w:ilvl="0" w:tplc="04150011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3" w15:restartNumberingAfterBreak="0">
    <w:nsid w:val="7E030DB0"/>
    <w:multiLevelType w:val="hybridMultilevel"/>
    <w:tmpl w:val="49E2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23"/>
  </w:num>
  <w:num w:numId="12">
    <w:abstractNumId w:val="16"/>
  </w:num>
  <w:num w:numId="13">
    <w:abstractNumId w:val="12"/>
  </w:num>
  <w:num w:numId="14">
    <w:abstractNumId w:val="9"/>
  </w:num>
  <w:num w:numId="15">
    <w:abstractNumId w:val="19"/>
  </w:num>
  <w:num w:numId="16">
    <w:abstractNumId w:val="13"/>
  </w:num>
  <w:num w:numId="17">
    <w:abstractNumId w:val="10"/>
  </w:num>
  <w:num w:numId="18">
    <w:abstractNumId w:val="17"/>
  </w:num>
  <w:num w:numId="19">
    <w:abstractNumId w:val="6"/>
  </w:num>
  <w:num w:numId="20">
    <w:abstractNumId w:val="5"/>
  </w:num>
  <w:num w:numId="21">
    <w:abstractNumId w:val="11"/>
  </w:num>
  <w:num w:numId="22">
    <w:abstractNumId w:val="2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75"/>
    <w:rsid w:val="00036222"/>
    <w:rsid w:val="00075C6F"/>
    <w:rsid w:val="00077B53"/>
    <w:rsid w:val="000B2BDD"/>
    <w:rsid w:val="000B6AF8"/>
    <w:rsid w:val="000C06D8"/>
    <w:rsid w:val="001137CA"/>
    <w:rsid w:val="001216B1"/>
    <w:rsid w:val="0012581D"/>
    <w:rsid w:val="001315B1"/>
    <w:rsid w:val="00150B7E"/>
    <w:rsid w:val="00183AF1"/>
    <w:rsid w:val="001A4214"/>
    <w:rsid w:val="001F2D2E"/>
    <w:rsid w:val="00215338"/>
    <w:rsid w:val="00271514"/>
    <w:rsid w:val="00292767"/>
    <w:rsid w:val="002B6EC9"/>
    <w:rsid w:val="002D4D62"/>
    <w:rsid w:val="002E47CD"/>
    <w:rsid w:val="00301DDE"/>
    <w:rsid w:val="00320B33"/>
    <w:rsid w:val="00326E67"/>
    <w:rsid w:val="003633E8"/>
    <w:rsid w:val="003722FF"/>
    <w:rsid w:val="003A1211"/>
    <w:rsid w:val="00440224"/>
    <w:rsid w:val="00462EE5"/>
    <w:rsid w:val="004825BE"/>
    <w:rsid w:val="00492837"/>
    <w:rsid w:val="004D19DA"/>
    <w:rsid w:val="004D3043"/>
    <w:rsid w:val="00571610"/>
    <w:rsid w:val="00575319"/>
    <w:rsid w:val="005C3411"/>
    <w:rsid w:val="005D5C16"/>
    <w:rsid w:val="006102DC"/>
    <w:rsid w:val="00625768"/>
    <w:rsid w:val="00633CD4"/>
    <w:rsid w:val="00665227"/>
    <w:rsid w:val="0067057E"/>
    <w:rsid w:val="006769A8"/>
    <w:rsid w:val="006B0E32"/>
    <w:rsid w:val="006D5912"/>
    <w:rsid w:val="00704766"/>
    <w:rsid w:val="00705253"/>
    <w:rsid w:val="007400C2"/>
    <w:rsid w:val="00764C72"/>
    <w:rsid w:val="007B1E10"/>
    <w:rsid w:val="007D4EEF"/>
    <w:rsid w:val="007F4D04"/>
    <w:rsid w:val="00876532"/>
    <w:rsid w:val="008A44B4"/>
    <w:rsid w:val="008B0FAB"/>
    <w:rsid w:val="008B58E4"/>
    <w:rsid w:val="009271EF"/>
    <w:rsid w:val="00972C75"/>
    <w:rsid w:val="00A01B89"/>
    <w:rsid w:val="00A420AE"/>
    <w:rsid w:val="00A53B4E"/>
    <w:rsid w:val="00A815C1"/>
    <w:rsid w:val="00AF0018"/>
    <w:rsid w:val="00B07CE9"/>
    <w:rsid w:val="00B1055A"/>
    <w:rsid w:val="00B24402"/>
    <w:rsid w:val="00B415E8"/>
    <w:rsid w:val="00B81417"/>
    <w:rsid w:val="00B93C02"/>
    <w:rsid w:val="00B97A01"/>
    <w:rsid w:val="00BA074B"/>
    <w:rsid w:val="00BE4E05"/>
    <w:rsid w:val="00BE6DA4"/>
    <w:rsid w:val="00C2222A"/>
    <w:rsid w:val="00C31E8A"/>
    <w:rsid w:val="00C73B0E"/>
    <w:rsid w:val="00C801ED"/>
    <w:rsid w:val="00CC7E97"/>
    <w:rsid w:val="00D43333"/>
    <w:rsid w:val="00DA1A0B"/>
    <w:rsid w:val="00DE59BA"/>
    <w:rsid w:val="00E2392A"/>
    <w:rsid w:val="00E27C45"/>
    <w:rsid w:val="00E74E17"/>
    <w:rsid w:val="00EE0D29"/>
    <w:rsid w:val="00F77540"/>
    <w:rsid w:val="00FB312C"/>
    <w:rsid w:val="00FB565D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734F942"/>
  <w15:chartTrackingRefBased/>
  <w15:docId w15:val="{A9BAEB80-1092-47E4-81A9-58AC517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5C1"/>
  </w:style>
  <w:style w:type="paragraph" w:styleId="Nagwek1">
    <w:name w:val="heading 1"/>
    <w:basedOn w:val="Normalny"/>
    <w:next w:val="Normalny"/>
    <w:link w:val="Nagwek1Znak"/>
    <w:uiPriority w:val="9"/>
    <w:qFormat/>
    <w:rsid w:val="00A815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15C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5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5C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5C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5C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5C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5C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5C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9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5BE"/>
  </w:style>
  <w:style w:type="character" w:customStyle="1" w:styleId="Nagwek1Znak">
    <w:name w:val="Nagłówek 1 Znak"/>
    <w:basedOn w:val="Domylnaczcionkaakapitu"/>
    <w:link w:val="Nagwek1"/>
    <w:uiPriority w:val="9"/>
    <w:rsid w:val="00A815C1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15C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5C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5C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5C1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5C1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5C1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5C1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5C1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15C1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815C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15C1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5C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815C1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A815C1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A815C1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A815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815C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815C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C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C1"/>
    <w:rPr>
      <w:b/>
      <w:bCs/>
      <w:i/>
      <w:iCs/>
    </w:rPr>
  </w:style>
  <w:style w:type="character" w:styleId="Wyrnieniedelikatne">
    <w:name w:val="Subtle Emphasis"/>
    <w:uiPriority w:val="19"/>
    <w:qFormat/>
    <w:rsid w:val="00A815C1"/>
    <w:rPr>
      <w:i/>
      <w:iCs/>
    </w:rPr>
  </w:style>
  <w:style w:type="character" w:styleId="Wyrnienieintensywne">
    <w:name w:val="Intense Emphasis"/>
    <w:uiPriority w:val="21"/>
    <w:qFormat/>
    <w:rsid w:val="00A815C1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A815C1"/>
    <w:rPr>
      <w:b/>
      <w:bCs/>
    </w:rPr>
  </w:style>
  <w:style w:type="character" w:styleId="Odwoanieintensywne">
    <w:name w:val="Intense Reference"/>
    <w:uiPriority w:val="32"/>
    <w:qFormat/>
    <w:rsid w:val="00A815C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815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15C1"/>
    <w:pPr>
      <w:outlineLvl w:val="9"/>
    </w:pPr>
  </w:style>
  <w:style w:type="paragraph" w:styleId="Akapitzlist">
    <w:name w:val="List Paragraph"/>
    <w:basedOn w:val="Normalny"/>
    <w:uiPriority w:val="34"/>
    <w:qFormat/>
    <w:rsid w:val="000B2BDD"/>
    <w:pPr>
      <w:spacing w:after="16" w:line="248" w:lineRule="auto"/>
      <w:ind w:left="720" w:right="1245" w:firstLine="4"/>
      <w:contextualSpacing/>
    </w:pPr>
    <w:rPr>
      <w:rFonts w:ascii="Courier New" w:eastAsia="Courier New" w:hAnsi="Courier New" w:cs="Courier New"/>
      <w:color w:val="000000"/>
      <w:sz w:val="24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1A4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3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1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0.um.warszawa.pl/strategia-warszawa20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warszawa.pl/UMBIP/Handlers/GetBlob.aspx?id=1544418&amp;fName=1007_0508zal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Salwowska Marlena</dc:creator>
  <cp:keywords/>
  <dc:description/>
  <cp:lastModifiedBy>Gładysz Marta</cp:lastModifiedBy>
  <cp:revision>2</cp:revision>
  <cp:lastPrinted>2021-02-26T13:26:00Z</cp:lastPrinted>
  <dcterms:created xsi:type="dcterms:W3CDTF">2021-03-04T08:01:00Z</dcterms:created>
  <dcterms:modified xsi:type="dcterms:W3CDTF">2021-03-04T08:01:00Z</dcterms:modified>
</cp:coreProperties>
</file>